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r>
        <w:rPr>
          <w:b/>
          <w:bCs/>
          <w:color w:val="2A5CDB"/>
          <w:sz w:val="72"/>
          <w:szCs w:val="72"/>
        </w:rPr>
        <w:t xml:space="preserve">MyServerHelper</w:t>
      </w:r>
    </w:p>
    <w:p>
      <w:pPr>
        <w:spacing w:after="300"/>
        <w:jc w:val="center"/>
      </w:pPr>
      <w:r>
        <w:rPr>
          <w:color w:val="0B1E3F"/>
          <w:sz w:val="32"/>
          <w:szCs w:val="32"/>
        </w:rPr>
        <w:t xml:space="preserve">Product Requirements Document — v1.0</w:t>
      </w:r>
    </w:p>
    <w:p>
      <w:pPr>
        <w:spacing w:after="200"/>
        <w:jc w:val="center"/>
      </w:pPr>
      <w:r>
        <w:rPr>
          <w:i/>
          <w:iCs/>
          <w:color w:val="6B7280"/>
          <w:sz w:val="26"/>
          <w:szCs w:val="26"/>
        </w:rPr>
        <w:t xml:space="preserve">Sequenced Execution Plan</w:t>
      </w:r>
    </w:p>
    <w:p>
      <w:pPr>
        <w:spacing w:before="1400"/>
        <w:jc w:val="center"/>
      </w:pPr>
      <w:r>
        <w:rPr>
          <w:color w:val="374151"/>
          <w:sz w:val="22"/>
          <w:szCs w:val="22"/>
        </w:rPr>
        <w:t xml:space="preserve">PSA + Managed Server Services Platform</w:t>
      </w:r>
    </w:p>
    <w:p>
      <w:pPr>
        <w:jc w:val="center"/>
      </w:pPr>
      <w:r>
        <w:rPr>
          <w:color w:val="6B7280"/>
          <w:sz w:val="20"/>
          <w:szCs w:val="20"/>
        </w:rPr>
        <w:t xml:space="preserve">For Hosting Providers, MSPs, DevOps Companies &amp; Server Administrators</w:t>
      </w:r>
    </w:p>
    <w:p>
      <w:pPr>
        <w:spacing w:before="1800"/>
        <w:jc w:val="center"/>
      </w:pPr>
      <w:r>
        <w:rPr>
          <w:color w:val="6B7280"/>
          <w:sz w:val="20"/>
          <w:szCs w:val="20"/>
        </w:rPr>
        <w:t xml:space="preserve">Owner: Ritik  ·  Document Type: Master PRD + SRS</w:t>
      </w:r>
    </w:p>
    <w:p>
      <w:pPr>
        <w:jc w:val="center"/>
      </w:pPr>
      <w:r>
        <w:rPr>
          <w:color w:val="6B7280"/>
          <w:sz w:val="20"/>
          <w:szCs w:val="20"/>
        </w:rPr>
        <w:t xml:space="preserve">Status: Draft v1.0  ·  Date: July 2026</w:t>
      </w:r>
    </w:p>
    <w:p>
      <w:r>
        <w:br w:type="page"/>
      </w:r>
    </w:p>
    <w:p>
      <w:pPr>
        <w:pStyle w:val="Heading1"/>
        <w:spacing w:after="200" w:before="360"/>
      </w:pPr>
      <w:r>
        <w:rPr>
          <w:b/>
          <w:bCs/>
          <w:color w:val="0B1E3F"/>
          <w:sz w:val="40"/>
          <w:szCs w:val="40"/>
        </w:rPr>
        <w:t xml:space="preserve">Table of Contents</w:t>
      </w:r>
    </w:p>
    <w:sdt>
      <w:sdtPr>
        <w:alias w:val="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200" w:before="360"/>
      </w:pPr>
      <w:r>
        <w:rPr>
          <w:b/>
          <w:bCs/>
          <w:color w:val="0B1E3F"/>
          <w:sz w:val="40"/>
          <w:szCs w:val="40"/>
        </w:rPr>
        <w:t xml:space="preserve">1. Executive Summary</w:t>
      </w:r>
    </w:p>
    <w:p>
      <w:pPr>
        <w:spacing w:after="120" w:line="300"/>
      </w:pPr>
      <w:r>
        <w:t xml:space="preserve">MyServerHelper is a modern Professional Services Automation (PSA) and Managed Server Services platform. Unlike WHMCS, which is a billing-first hosting tool, MyServerHelper is built around technical service delivery: managing engineers, servers, licenses, recurring plans, one-time work, tickets, and customer relationships in a single, elegant workspace.</w:t>
      </w:r>
    </w:p>
    <w:p>
      <w:pPr>
        <w:spacing w:after="120" w:line="300"/>
      </w:pPr>
      <w:r>
        <w:t xml:space="preserve">This document is the master PRD. It defines the vision, technology stack, module boundaries, database intent, UI/UX system, security posture, and — most importantly — a strict sequenced execution plan describing what must be built first, second, and so on, with explicit dependencies and acceptance criteria.</w:t>
      </w:r>
    </w:p>
    <w:p>
      <w:pPr>
        <w:pStyle w:val="Heading3"/>
        <w:spacing w:after="120" w:before="220"/>
      </w:pPr>
      <w:r>
        <w:rPr>
          <w:b/>
          <w:bCs/>
          <w:color w:val="0B1E3F"/>
          <w:sz w:val="24"/>
          <w:szCs w:val="24"/>
        </w:rPr>
        <w:t xml:space="preserve">Who this document is for</w:t>
      </w:r>
    </w:p>
    <w:p>
      <w:pPr>
        <w:pStyle w:val="ListParagraph"/>
        <w:numPr>
          <w:ilvl w:val="0"/>
          <w:numId w:val="2"/>
        </w:numPr>
        <w:spacing w:after="80" w:line="280"/>
      </w:pPr>
      <w:r>
        <w:rPr>
          <w:sz w:val="22"/>
          <w:szCs w:val="22"/>
        </w:rPr>
        <w:t xml:space="preserve">Founders and product owners approving scope and sequencing.</w:t>
      </w:r>
    </w:p>
    <w:p>
      <w:pPr>
        <w:pStyle w:val="ListParagraph"/>
        <w:numPr>
          <w:ilvl w:val="0"/>
          <w:numId w:val="2"/>
        </w:numPr>
        <w:spacing w:after="80" w:line="280"/>
      </w:pPr>
      <w:r>
        <w:rPr>
          <w:sz w:val="22"/>
          <w:szCs w:val="22"/>
        </w:rPr>
        <w:t xml:space="preserve">Backend engineers implementing Laravel modules, services, and APIs.</w:t>
      </w:r>
    </w:p>
    <w:p>
      <w:pPr>
        <w:pStyle w:val="ListParagraph"/>
        <w:numPr>
          <w:ilvl w:val="0"/>
          <w:numId w:val="2"/>
        </w:numPr>
        <w:spacing w:after="80" w:line="280"/>
      </w:pPr>
      <w:r>
        <w:rPr>
          <w:sz w:val="22"/>
          <w:szCs w:val="22"/>
        </w:rPr>
        <w:t xml:space="preserve">Frontend engineers implementing React + Inertia views and design system.</w:t>
      </w:r>
    </w:p>
    <w:p>
      <w:pPr>
        <w:pStyle w:val="ListParagraph"/>
        <w:numPr>
          <w:ilvl w:val="0"/>
          <w:numId w:val="2"/>
        </w:numPr>
        <w:spacing w:after="80" w:line="280"/>
      </w:pPr>
      <w:r>
        <w:rPr>
          <w:sz w:val="22"/>
          <w:szCs w:val="22"/>
        </w:rPr>
        <w:t xml:space="preserve">QA engineers writing acceptance tests against defined criteria.</w:t>
      </w:r>
    </w:p>
    <w:p>
      <w:pPr>
        <w:pStyle w:val="ListParagraph"/>
        <w:numPr>
          <w:ilvl w:val="0"/>
          <w:numId w:val="2"/>
        </w:numPr>
        <w:spacing w:after="80" w:line="280"/>
      </w:pPr>
      <w:r>
        <w:rPr>
          <w:sz w:val="22"/>
          <w:szCs w:val="22"/>
        </w:rPr>
        <w:t xml:space="preserve">DevOps setting up the shared-hosting-compatible deployment pipeline.</w:t>
      </w:r>
    </w:p>
    <w:p>
      <w:pPr>
        <w:pStyle w:val="Heading3"/>
        <w:spacing w:after="120" w:before="220"/>
      </w:pPr>
      <w:r>
        <w:rPr>
          <w:b/>
          <w:bCs/>
          <w:color w:val="0B1E3F"/>
          <w:sz w:val="24"/>
          <w:szCs w:val="24"/>
        </w:rPr>
        <w:t xml:space="preserve">How to read this document</w:t>
      </w:r>
    </w:p>
    <w:p>
      <w:pPr>
        <w:spacing w:after="120" w:line="300"/>
      </w:pPr>
      <w:r>
        <w:t xml:space="preserve">Sections 1–4 define vision, stack, architecture, and modules. Section 5 is the heart of the document — a phase-by-phase task plan that any engineer can pick up and execute. Sections 6–12 are the reference specifications (database, API, UI, roles, security, notifications, installer). Section 13 defines the milestone calendar. Section 14 lists deliverables per phase.</w:t>
      </w:r>
    </w:p>
    <w:p>
      <w:r>
        <w:br w:type="page"/>
      </w:r>
    </w:p>
    <w:p>
      <w:pPr>
        <w:pStyle w:val="Heading1"/>
        <w:spacing w:after="200" w:before="360"/>
      </w:pPr>
      <w:r>
        <w:rPr>
          <w:b/>
          <w:bCs/>
          <w:color w:val="0B1E3F"/>
          <w:sz w:val="40"/>
          <w:szCs w:val="40"/>
        </w:rPr>
        <w:t xml:space="preserve">2. Vision &amp; Goals</w:t>
      </w:r>
    </w:p>
    <w:p>
      <w:pPr>
        <w:pStyle w:val="Heading2"/>
        <w:spacing w:after="160" w:before="280"/>
      </w:pPr>
      <w:r>
        <w:rPr>
          <w:b/>
          <w:bCs/>
          <w:color w:val="2A5CDB"/>
          <w:sz w:val="30"/>
          <w:szCs w:val="30"/>
        </w:rPr>
        <w:t xml:space="preserve">2.1 Product Vision</w:t>
      </w:r>
    </w:p>
    <w:p>
      <w:pPr>
        <w:spacing w:after="120" w:line="300"/>
      </w:pPr>
      <w:r>
        <w:t xml:space="preserve">Hosting providers, MSPs, and DevOps teams operate today with a patchwork of tools: WHMCS or spreadsheets for billing, HelpScout or Freshdesk for tickets, Notion for documentation, Google Sheets for server inventory, and email for engineer handoffs. This creates friction for customers, blind spots for managers, and lost revenue for owners.</w:t>
      </w:r>
    </w:p>
    <w:p>
      <w:pPr>
        <w:spacing w:after="120" w:line="300"/>
      </w:pPr>
      <w:r>
        <w:t xml:space="preserve">MyServerHelper collapses this stack into one platform designed for the way technical service businesses actually operate — around engineers doing work on servers on behalf of customers.</w:t>
      </w:r>
    </w:p>
    <w:p>
      <w:pPr>
        <w:pStyle w:val="Heading2"/>
        <w:spacing w:after="160" w:before="280"/>
      </w:pPr>
      <w:r>
        <w:rPr>
          <w:b/>
          <w:bCs/>
          <w:color w:val="2A5CDB"/>
          <w:sz w:val="30"/>
          <w:szCs w:val="30"/>
        </w:rPr>
        <w:t xml:space="preserve">2.2 Primary Goals</w:t>
      </w:r>
    </w:p>
    <w:p>
      <w:pPr>
        <w:pStyle w:val="ListParagraph"/>
        <w:numPr>
          <w:ilvl w:val="0"/>
          <w:numId w:val="2"/>
        </w:numPr>
        <w:spacing w:after="80" w:line="280"/>
      </w:pPr>
      <w:r>
        <w:rPr>
          <w:sz w:val="22"/>
          <w:szCs w:val="22"/>
        </w:rPr>
        <w:t xml:space="preserve">Replace spreadsheets and manual server tracking with a proper inventory system.</w:t>
      </w:r>
    </w:p>
    <w:p>
      <w:pPr>
        <w:pStyle w:val="ListParagraph"/>
        <w:numPr>
          <w:ilvl w:val="0"/>
          <w:numId w:val="2"/>
        </w:numPr>
        <w:spacing w:after="80" w:line="280"/>
      </w:pPr>
      <w:r>
        <w:rPr>
          <w:sz w:val="22"/>
          <w:szCs w:val="22"/>
        </w:rPr>
        <w:t xml:space="preserve">Consolidate CRM, ticketing, reporting, and billing into one platform.</w:t>
      </w:r>
    </w:p>
    <w:p>
      <w:pPr>
        <w:pStyle w:val="ListParagraph"/>
        <w:numPr>
          <w:ilvl w:val="0"/>
          <w:numId w:val="2"/>
        </w:numPr>
        <w:spacing w:after="80" w:line="280"/>
      </w:pPr>
      <w:r>
        <w:rPr>
          <w:sz w:val="22"/>
          <w:szCs w:val="22"/>
        </w:rPr>
        <w:t xml:space="preserve">Support both recurring management plans and one-time services with equal fidelity.</w:t>
      </w:r>
    </w:p>
    <w:p>
      <w:pPr>
        <w:pStyle w:val="ListParagraph"/>
        <w:numPr>
          <w:ilvl w:val="0"/>
          <w:numId w:val="2"/>
        </w:numPr>
        <w:spacing w:after="80" w:line="280"/>
      </w:pPr>
      <w:r>
        <w:rPr>
          <w:sz w:val="22"/>
          <w:szCs w:val="22"/>
        </w:rPr>
        <w:t xml:space="preserve">Handle infrastructure products (VPS, dedicated) and software licensing natively.</w:t>
      </w:r>
    </w:p>
    <w:p>
      <w:pPr>
        <w:pStyle w:val="ListParagraph"/>
        <w:numPr>
          <w:ilvl w:val="0"/>
          <w:numId w:val="2"/>
        </w:numPr>
        <w:spacing w:after="80" w:line="280"/>
      </w:pPr>
      <w:r>
        <w:rPr>
          <w:sz w:val="22"/>
          <w:szCs w:val="22"/>
        </w:rPr>
        <w:t xml:space="preserve">Force engineers to document every action, producing customer-visible work reports.</w:t>
      </w:r>
    </w:p>
    <w:p>
      <w:pPr>
        <w:pStyle w:val="ListParagraph"/>
        <w:numPr>
          <w:ilvl w:val="0"/>
          <w:numId w:val="2"/>
        </w:numPr>
        <w:spacing w:after="80" w:line="280"/>
      </w:pPr>
      <w:r>
        <w:rPr>
          <w:sz w:val="22"/>
          <w:szCs w:val="22"/>
        </w:rPr>
        <w:t xml:space="preserve">Deliver a modern SaaS UI comparable to DigitalOcean, Stripe, Linear, Vercel, and GitHub.</w:t>
      </w:r>
    </w:p>
    <w:p>
      <w:pPr>
        <w:pStyle w:val="ListParagraph"/>
        <w:numPr>
          <w:ilvl w:val="0"/>
          <w:numId w:val="2"/>
        </w:numPr>
        <w:spacing w:after="80" w:line="280"/>
      </w:pPr>
      <w:r>
        <w:rPr>
          <w:sz w:val="22"/>
          <w:szCs w:val="22"/>
        </w:rPr>
        <w:t xml:space="preserve">Remain installable on any standard PHP host — no Docker or Node server required at runtime.</w:t>
      </w:r>
    </w:p>
    <w:p>
      <w:pPr>
        <w:pStyle w:val="Heading2"/>
        <w:spacing w:after="160" w:before="280"/>
      </w:pPr>
      <w:r>
        <w:rPr>
          <w:b/>
          <w:bCs/>
          <w:color w:val="2A5CDB"/>
          <w:sz w:val="30"/>
          <w:szCs w:val="30"/>
        </w:rPr>
        <w:t xml:space="preserve">2.3 Non-Goals (v1.0)</w:t>
      </w:r>
    </w:p>
    <w:p>
      <w:pPr>
        <w:pStyle w:val="ListParagraph"/>
        <w:numPr>
          <w:ilvl w:val="0"/>
          <w:numId w:val="2"/>
        </w:numPr>
        <w:spacing w:after="80" w:line="280"/>
      </w:pPr>
      <w:r>
        <w:rPr>
          <w:sz w:val="22"/>
          <w:szCs w:val="22"/>
        </w:rPr>
        <w:t xml:space="preserve">MyServerHelper v1.0 is not a hosting control panel — it does not replace cPanel, Plesk, or Virtualmin.</w:t>
      </w:r>
    </w:p>
    <w:p>
      <w:pPr>
        <w:pStyle w:val="ListParagraph"/>
        <w:numPr>
          <w:ilvl w:val="0"/>
          <w:numId w:val="2"/>
        </w:numPr>
        <w:spacing w:after="80" w:line="280"/>
      </w:pPr>
      <w:r>
        <w:rPr>
          <w:sz w:val="22"/>
          <w:szCs w:val="22"/>
        </w:rPr>
        <w:t xml:space="preserve">It is not a monitoring stack — v1.0 integrates with monitoring, it does not compete with Grafana or Datadog.</w:t>
      </w:r>
    </w:p>
    <w:p>
      <w:pPr>
        <w:pStyle w:val="ListParagraph"/>
        <w:numPr>
          <w:ilvl w:val="0"/>
          <w:numId w:val="2"/>
        </w:numPr>
        <w:spacing w:after="80" w:line="280"/>
      </w:pPr>
      <w:r>
        <w:rPr>
          <w:sz w:val="22"/>
          <w:szCs w:val="22"/>
        </w:rPr>
        <w:t xml:space="preserve">It is not multi-tenant SaaS in v1.0 — one installation serves one company. Multi-tenant is Phase 8.</w:t>
      </w:r>
    </w:p>
    <w:p>
      <w:pPr>
        <w:pStyle w:val="ListParagraph"/>
        <w:numPr>
          <w:ilvl w:val="0"/>
          <w:numId w:val="2"/>
        </w:numPr>
        <w:spacing w:after="80" w:line="280"/>
      </w:pPr>
      <w:r>
        <w:rPr>
          <w:sz w:val="22"/>
          <w:szCs w:val="22"/>
        </w:rPr>
        <w:t xml:space="preserve">It does not ship a mobile app in v1.0 — the responsive web UI is the mobile experience.</w:t>
      </w:r>
    </w:p>
    <w:p>
      <w:pPr>
        <w:pStyle w:val="Heading2"/>
        <w:spacing w:after="160" w:before="280"/>
      </w:pPr>
      <w:r>
        <w:rPr>
          <w:b/>
          <w:bCs/>
          <w:color w:val="2A5CDB"/>
          <w:sz w:val="30"/>
          <w:szCs w:val="30"/>
        </w:rPr>
        <w:t xml:space="preserve">2.4 Success Metrics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800"/>
        <w:gridCol w:w="5200"/>
      </w:tblGrid>
      <w:tr>
        <w:tc>
          <w:tcPr>
            <w:tcW w:type="dxa" w:w="3800"/>
            <w:shd w:fill="E8EEF9" w:color="auto" w:val="clear"/>
          </w:tcPr>
          <w:p>
            <w:pPr>
              <w:spacing w:after="60"/>
            </w:pPr>
            <w:r>
              <w:rPr>
                <w:b/>
                <w:bCs/>
                <w:color w:val="111827"/>
                <w:sz w:val="20"/>
                <w:szCs w:val="20"/>
              </w:rPr>
              <w:t xml:space="preserve">Metric</w:t>
            </w:r>
          </w:p>
        </w:tc>
        <w:tc>
          <w:tcPr>
            <w:tcW w:type="dxa" w:w="5200"/>
            <w:shd w:fill="E8EEF9" w:color="auto" w:val="clear"/>
          </w:tcPr>
          <w:p>
            <w:pPr>
              <w:spacing w:after="60"/>
            </w:pPr>
            <w:r>
              <w:rPr>
                <w:b/>
                <w:bCs/>
                <w:color w:val="111827"/>
                <w:sz w:val="20"/>
                <w:szCs w:val="20"/>
              </w:rPr>
              <w:t xml:space="preserve">Target at 6 months post-launch</w:t>
            </w:r>
          </w:p>
        </w:tc>
      </w:tr>
      <w:tr>
        <w:tc>
          <w:tcPr>
            <w:tcW w:type="dxa" w:w="3800"/>
          </w:tcPr>
          <w:p>
            <w:pPr>
              <w:spacing w:after="60"/>
            </w:pPr>
            <w:r>
              <w:rPr>
                <w:b w:val="false"/>
                <w:bCs w:val="false"/>
                <w:color w:val="111827"/>
                <w:sz w:val="20"/>
                <w:szCs w:val="20"/>
              </w:rPr>
              <w:t xml:space="preserve">Time from signup to first invoice</w:t>
            </w:r>
          </w:p>
        </w:tc>
        <w:tc>
          <w:tcPr>
            <w:tcW w:type="dxa" w:w="5200"/>
          </w:tcPr>
          <w:p>
            <w:pPr>
              <w:spacing w:after="60"/>
            </w:pPr>
            <w:r>
              <w:rPr>
                <w:b w:val="false"/>
                <w:bCs w:val="false"/>
                <w:color w:val="111827"/>
                <w:sz w:val="20"/>
                <w:szCs w:val="20"/>
              </w:rPr>
              <w:t xml:space="preserve">&lt; 15 minutes</w:t>
            </w:r>
          </w:p>
        </w:tc>
      </w:tr>
      <w:tr>
        <w:tc>
          <w:tcPr>
            <w:tcW w:type="dxa" w:w="3800"/>
          </w:tcPr>
          <w:p>
            <w:pPr>
              <w:spacing w:after="60"/>
            </w:pPr>
            <w:r>
              <w:rPr>
                <w:b w:val="false"/>
                <w:bCs w:val="false"/>
                <w:color w:val="111827"/>
                <w:sz w:val="20"/>
                <w:szCs w:val="20"/>
              </w:rPr>
              <w:t xml:space="preserve">Engineer report completion rate</w:t>
            </w:r>
          </w:p>
        </w:tc>
        <w:tc>
          <w:tcPr>
            <w:tcW w:type="dxa" w:w="5200"/>
          </w:tcPr>
          <w:p>
            <w:pPr>
              <w:spacing w:after="60"/>
            </w:pPr>
            <w:r>
              <w:rPr>
                <w:b w:val="false"/>
                <w:bCs w:val="false"/>
                <w:color w:val="111827"/>
                <w:sz w:val="20"/>
                <w:szCs w:val="20"/>
              </w:rPr>
              <w:t xml:space="preserve">&gt; 95% of tickets</w:t>
            </w:r>
          </w:p>
        </w:tc>
      </w:tr>
      <w:tr>
        <w:tc>
          <w:tcPr>
            <w:tcW w:type="dxa" w:w="3800"/>
          </w:tcPr>
          <w:p>
            <w:pPr>
              <w:spacing w:after="60"/>
            </w:pPr>
            <w:r>
              <w:rPr>
                <w:b w:val="false"/>
                <w:bCs w:val="false"/>
                <w:color w:val="111827"/>
                <w:sz w:val="20"/>
                <w:szCs w:val="20"/>
              </w:rPr>
              <w:t xml:space="preserve">Recurring invoice generation accuracy</w:t>
            </w:r>
          </w:p>
        </w:tc>
        <w:tc>
          <w:tcPr>
            <w:tcW w:type="dxa" w:w="5200"/>
          </w:tcPr>
          <w:p>
            <w:pPr>
              <w:spacing w:after="60"/>
            </w:pPr>
            <w:r>
              <w:rPr>
                <w:b w:val="false"/>
                <w:bCs w:val="false"/>
                <w:color w:val="111827"/>
                <w:sz w:val="20"/>
                <w:szCs w:val="20"/>
              </w:rPr>
              <w:t xml:space="preserve">100%</w:t>
            </w:r>
          </w:p>
        </w:tc>
      </w:tr>
      <w:tr>
        <w:tc>
          <w:tcPr>
            <w:tcW w:type="dxa" w:w="3800"/>
          </w:tcPr>
          <w:p>
            <w:pPr>
              <w:spacing w:after="60"/>
            </w:pPr>
            <w:r>
              <w:rPr>
                <w:b w:val="false"/>
                <w:bCs w:val="false"/>
                <w:color w:val="111827"/>
                <w:sz w:val="20"/>
                <w:szCs w:val="20"/>
              </w:rPr>
              <w:t xml:space="preserve">Customer dashboard weekly active use</w:t>
            </w:r>
          </w:p>
        </w:tc>
        <w:tc>
          <w:tcPr>
            <w:tcW w:type="dxa" w:w="5200"/>
          </w:tcPr>
          <w:p>
            <w:pPr>
              <w:spacing w:after="60"/>
            </w:pPr>
            <w:r>
              <w:rPr>
                <w:b w:val="false"/>
                <w:bCs w:val="false"/>
                <w:color w:val="111827"/>
                <w:sz w:val="20"/>
                <w:szCs w:val="20"/>
              </w:rPr>
              <w:t xml:space="preserve">&gt; 60% of customers</w:t>
            </w:r>
          </w:p>
        </w:tc>
      </w:tr>
      <w:tr>
        <w:tc>
          <w:tcPr>
            <w:tcW w:type="dxa" w:w="3800"/>
          </w:tcPr>
          <w:p>
            <w:pPr>
              <w:spacing w:after="60"/>
            </w:pPr>
            <w:r>
              <w:rPr>
                <w:b w:val="false"/>
                <w:bCs w:val="false"/>
                <w:color w:val="111827"/>
                <w:sz w:val="20"/>
                <w:szCs w:val="20"/>
              </w:rPr>
              <w:t xml:space="preserve">Support tickets against MyServerHelper itself</w:t>
            </w:r>
          </w:p>
        </w:tc>
        <w:tc>
          <w:tcPr>
            <w:tcW w:type="dxa" w:w="5200"/>
          </w:tcPr>
          <w:p>
            <w:pPr>
              <w:spacing w:after="60"/>
            </w:pPr>
            <w:r>
              <w:rPr>
                <w:b w:val="false"/>
                <w:bCs w:val="false"/>
                <w:color w:val="111827"/>
                <w:sz w:val="20"/>
                <w:szCs w:val="20"/>
              </w:rPr>
              <w:t xml:space="preserve">&lt; 2% of installs/month</w:t>
            </w:r>
          </w:p>
        </w:tc>
      </w:tr>
      <w:tr>
        <w:tc>
          <w:tcPr>
            <w:tcW w:type="dxa" w:w="3800"/>
          </w:tcPr>
          <w:p>
            <w:pPr>
              <w:spacing w:after="60"/>
            </w:pPr>
            <w:r>
              <w:rPr>
                <w:b w:val="false"/>
                <w:bCs w:val="false"/>
                <w:color w:val="111827"/>
                <w:sz w:val="20"/>
                <w:szCs w:val="20"/>
              </w:rPr>
              <w:t xml:space="preserve">Fresh install time on shared cPanel</w:t>
            </w:r>
          </w:p>
        </w:tc>
        <w:tc>
          <w:tcPr>
            <w:tcW w:type="dxa" w:w="5200"/>
          </w:tcPr>
          <w:p>
            <w:pPr>
              <w:spacing w:after="60"/>
            </w:pPr>
            <w:r>
              <w:rPr>
                <w:b w:val="false"/>
                <w:bCs w:val="false"/>
                <w:color w:val="111827"/>
                <w:sz w:val="20"/>
                <w:szCs w:val="20"/>
              </w:rPr>
              <w:t xml:space="preserve">&lt; 10 minutes</w:t>
            </w:r>
          </w:p>
        </w:tc>
      </w:tr>
    </w:tbl>
    <w:p>
      <w:r>
        <w:br w:type="page"/>
      </w:r>
    </w:p>
    <w:p>
      <w:pPr>
        <w:pStyle w:val="Heading1"/>
        <w:spacing w:after="200" w:before="360"/>
      </w:pPr>
      <w:r>
        <w:rPr>
          <w:b/>
          <w:bCs/>
          <w:color w:val="0B1E3F"/>
          <w:sz w:val="40"/>
          <w:szCs w:val="40"/>
        </w:rPr>
        <w:t xml:space="preserve">3. Technology Stack</w:t>
      </w:r>
    </w:p>
    <w:p>
      <w:pPr>
        <w:pStyle w:val="Heading2"/>
        <w:spacing w:after="160" w:before="280"/>
      </w:pPr>
      <w:r>
        <w:rPr>
          <w:b/>
          <w:bCs/>
          <w:color w:val="2A5CDB"/>
          <w:sz w:val="30"/>
          <w:szCs w:val="30"/>
        </w:rPr>
        <w:t xml:space="preserve">3.1 Backend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5200"/>
      </w:tblGrid>
      <w:tr>
        <w:tc>
          <w:tcPr>
            <w:tcW w:type="dxa" w:w="1600"/>
            <w:shd w:fill="E8EEF9" w:color="auto" w:val="clear"/>
          </w:tcPr>
          <w:p>
            <w:pPr>
              <w:spacing w:after="60"/>
            </w:pPr>
            <w:r>
              <w:rPr>
                <w:b/>
                <w:bCs/>
                <w:color w:val="111827"/>
                <w:sz w:val="20"/>
                <w:szCs w:val="20"/>
              </w:rPr>
              <w:t xml:space="preserve">Layer</w:t>
            </w:r>
          </w:p>
        </w:tc>
        <w:tc>
          <w:tcPr>
            <w:tcW w:type="dxa" w:w="2200"/>
            <w:shd w:fill="E8EEF9" w:color="auto" w:val="clear"/>
          </w:tcPr>
          <w:p>
            <w:pPr>
              <w:spacing w:after="60"/>
            </w:pPr>
            <w:r>
              <w:rPr>
                <w:b/>
                <w:bCs/>
                <w:color w:val="111827"/>
                <w:sz w:val="20"/>
                <w:szCs w:val="20"/>
              </w:rPr>
              <w:t xml:space="preserve">Choice</w:t>
            </w:r>
          </w:p>
        </w:tc>
        <w:tc>
          <w:tcPr>
            <w:tcW w:type="dxa" w:w="5200"/>
            <w:shd w:fill="E8EEF9" w:color="auto" w:val="clear"/>
          </w:tcPr>
          <w:p>
            <w:pPr>
              <w:spacing w:after="60"/>
            </w:pPr>
            <w:r>
              <w:rPr>
                <w:b/>
                <w:bCs/>
                <w:color w:val="111827"/>
                <w:sz w:val="20"/>
                <w:szCs w:val="20"/>
              </w:rPr>
              <w:t xml:space="preserve">Rationale</w:t>
            </w:r>
          </w:p>
        </w:tc>
      </w:tr>
      <w:tr>
        <w:tc>
          <w:tcPr>
            <w:tcW w:type="dxa" w:w="1600"/>
          </w:tcPr>
          <w:p>
            <w:pPr>
              <w:spacing w:after="60"/>
            </w:pPr>
            <w:r>
              <w:rPr>
                <w:b w:val="false"/>
                <w:bCs w:val="false"/>
                <w:color w:val="111827"/>
                <w:sz w:val="20"/>
                <w:szCs w:val="20"/>
              </w:rPr>
              <w:t xml:space="preserve">Framework</w:t>
            </w:r>
          </w:p>
        </w:tc>
        <w:tc>
          <w:tcPr>
            <w:tcW w:type="dxa" w:w="2200"/>
          </w:tcPr>
          <w:p>
            <w:pPr>
              <w:spacing w:after="60"/>
            </w:pPr>
            <w:r>
              <w:rPr>
                <w:b w:val="false"/>
                <w:bCs w:val="false"/>
                <w:color w:val="111827"/>
                <w:sz w:val="20"/>
                <w:szCs w:val="20"/>
              </w:rPr>
              <w:t xml:space="preserve">Laravel 12</w:t>
            </w:r>
          </w:p>
        </w:tc>
        <w:tc>
          <w:tcPr>
            <w:tcW w:type="dxa" w:w="5200"/>
          </w:tcPr>
          <w:p>
            <w:pPr>
              <w:spacing w:after="60"/>
            </w:pPr>
            <w:r>
              <w:rPr>
                <w:b w:val="false"/>
                <w:bCs w:val="false"/>
                <w:color w:val="111827"/>
                <w:sz w:val="20"/>
                <w:szCs w:val="20"/>
              </w:rPr>
              <w:t xml:space="preserve">Mature, huge ecosystem, shared-host friendly</w:t>
            </w:r>
          </w:p>
        </w:tc>
      </w:tr>
      <w:tr>
        <w:tc>
          <w:tcPr>
            <w:tcW w:type="dxa" w:w="1600"/>
          </w:tcPr>
          <w:p>
            <w:pPr>
              <w:spacing w:after="60"/>
            </w:pPr>
            <w:r>
              <w:rPr>
                <w:b w:val="false"/>
                <w:bCs w:val="false"/>
                <w:color w:val="111827"/>
                <w:sz w:val="20"/>
                <w:szCs w:val="20"/>
              </w:rPr>
              <w:t xml:space="preserve">Language</w:t>
            </w:r>
          </w:p>
        </w:tc>
        <w:tc>
          <w:tcPr>
            <w:tcW w:type="dxa" w:w="2200"/>
          </w:tcPr>
          <w:p>
            <w:pPr>
              <w:spacing w:after="60"/>
            </w:pPr>
            <w:r>
              <w:rPr>
                <w:b w:val="false"/>
                <w:bCs w:val="false"/>
                <w:color w:val="111827"/>
                <w:sz w:val="20"/>
                <w:szCs w:val="20"/>
              </w:rPr>
              <w:t xml:space="preserve">PHP 8.4+</w:t>
            </w:r>
          </w:p>
        </w:tc>
        <w:tc>
          <w:tcPr>
            <w:tcW w:type="dxa" w:w="5200"/>
          </w:tcPr>
          <w:p>
            <w:pPr>
              <w:spacing w:after="60"/>
            </w:pPr>
            <w:r>
              <w:rPr>
                <w:b w:val="false"/>
                <w:bCs w:val="false"/>
                <w:color w:val="111827"/>
                <w:sz w:val="20"/>
                <w:szCs w:val="20"/>
              </w:rPr>
              <w:t xml:space="preserve">Typed properties, readonly, performance</w:t>
            </w:r>
          </w:p>
        </w:tc>
      </w:tr>
      <w:tr>
        <w:tc>
          <w:tcPr>
            <w:tcW w:type="dxa" w:w="1600"/>
          </w:tcPr>
          <w:p>
            <w:pPr>
              <w:spacing w:after="60"/>
            </w:pPr>
            <w:r>
              <w:rPr>
                <w:b w:val="false"/>
                <w:bCs w:val="false"/>
                <w:color w:val="111827"/>
                <w:sz w:val="20"/>
                <w:szCs w:val="20"/>
              </w:rPr>
              <w:t xml:space="preserve">Database</w:t>
            </w:r>
          </w:p>
        </w:tc>
        <w:tc>
          <w:tcPr>
            <w:tcW w:type="dxa" w:w="2200"/>
          </w:tcPr>
          <w:p>
            <w:pPr>
              <w:spacing w:after="60"/>
            </w:pPr>
            <w:r>
              <w:rPr>
                <w:b w:val="false"/>
                <w:bCs w:val="false"/>
                <w:color w:val="111827"/>
                <w:sz w:val="20"/>
                <w:szCs w:val="20"/>
              </w:rPr>
              <w:t xml:space="preserve">MySQL 8+</w:t>
            </w:r>
          </w:p>
        </w:tc>
        <w:tc>
          <w:tcPr>
            <w:tcW w:type="dxa" w:w="5200"/>
          </w:tcPr>
          <w:p>
            <w:pPr>
              <w:spacing w:after="60"/>
            </w:pPr>
            <w:r>
              <w:rPr>
                <w:b w:val="false"/>
                <w:bCs w:val="false"/>
                <w:color w:val="111827"/>
                <w:sz w:val="20"/>
                <w:szCs w:val="20"/>
              </w:rPr>
              <w:t xml:space="preserve">Ubiquitous on hosting; JSON columns supported</w:t>
            </w:r>
          </w:p>
        </w:tc>
      </w:tr>
      <w:tr>
        <w:tc>
          <w:tcPr>
            <w:tcW w:type="dxa" w:w="1600"/>
          </w:tcPr>
          <w:p>
            <w:pPr>
              <w:spacing w:after="60"/>
            </w:pPr>
            <w:r>
              <w:rPr>
                <w:b w:val="false"/>
                <w:bCs w:val="false"/>
                <w:color w:val="111827"/>
                <w:sz w:val="20"/>
                <w:szCs w:val="20"/>
              </w:rPr>
              <w:t xml:space="preserve">Cache/Queue</w:t>
            </w:r>
          </w:p>
        </w:tc>
        <w:tc>
          <w:tcPr>
            <w:tcW w:type="dxa" w:w="2200"/>
          </w:tcPr>
          <w:p>
            <w:pPr>
              <w:spacing w:after="60"/>
            </w:pPr>
            <w:r>
              <w:rPr>
                <w:b w:val="false"/>
                <w:bCs w:val="false"/>
                <w:color w:val="111827"/>
                <w:sz w:val="20"/>
                <w:szCs w:val="20"/>
              </w:rPr>
              <w:t xml:space="preserve">Database driver (default), Redis optional</w:t>
            </w:r>
          </w:p>
        </w:tc>
        <w:tc>
          <w:tcPr>
            <w:tcW w:type="dxa" w:w="5200"/>
          </w:tcPr>
          <w:p>
            <w:pPr>
              <w:spacing w:after="60"/>
            </w:pPr>
            <w:r>
              <w:rPr>
                <w:b w:val="false"/>
                <w:bCs w:val="false"/>
                <w:color w:val="111827"/>
                <w:sz w:val="20"/>
                <w:szCs w:val="20"/>
              </w:rPr>
              <w:t xml:space="preserve">Zero-dependency install path</w:t>
            </w:r>
          </w:p>
        </w:tc>
      </w:tr>
      <w:tr>
        <w:tc>
          <w:tcPr>
            <w:tcW w:type="dxa" w:w="1600"/>
          </w:tcPr>
          <w:p>
            <w:pPr>
              <w:spacing w:after="60"/>
            </w:pPr>
            <w:r>
              <w:rPr>
                <w:b w:val="false"/>
                <w:bCs w:val="false"/>
                <w:color w:val="111827"/>
                <w:sz w:val="20"/>
                <w:szCs w:val="20"/>
              </w:rPr>
              <w:t xml:space="preserve">Auth</w:t>
            </w:r>
          </w:p>
        </w:tc>
        <w:tc>
          <w:tcPr>
            <w:tcW w:type="dxa" w:w="2200"/>
          </w:tcPr>
          <w:p>
            <w:pPr>
              <w:spacing w:after="60"/>
            </w:pPr>
            <w:r>
              <w:rPr>
                <w:b w:val="false"/>
                <w:bCs w:val="false"/>
                <w:color w:val="111827"/>
                <w:sz w:val="20"/>
                <w:szCs w:val="20"/>
              </w:rPr>
              <w:t xml:space="preserve">Laravel Fortify + custom UI</w:t>
            </w:r>
          </w:p>
        </w:tc>
        <w:tc>
          <w:tcPr>
            <w:tcW w:type="dxa" w:w="5200"/>
          </w:tcPr>
          <w:p>
            <w:pPr>
              <w:spacing w:after="60"/>
            </w:pPr>
            <w:r>
              <w:rPr>
                <w:b w:val="false"/>
                <w:bCs w:val="false"/>
                <w:color w:val="111827"/>
                <w:sz w:val="20"/>
                <w:szCs w:val="20"/>
              </w:rPr>
              <w:t xml:space="preserve">Fine-grained control over flows</w:t>
            </w:r>
          </w:p>
        </w:tc>
      </w:tr>
      <w:tr>
        <w:tc>
          <w:tcPr>
            <w:tcW w:type="dxa" w:w="1600"/>
          </w:tcPr>
          <w:p>
            <w:pPr>
              <w:spacing w:after="60"/>
            </w:pPr>
            <w:r>
              <w:rPr>
                <w:b w:val="false"/>
                <w:bCs w:val="false"/>
                <w:color w:val="111827"/>
                <w:sz w:val="20"/>
                <w:szCs w:val="20"/>
              </w:rPr>
              <w:t xml:space="preserve">API layer</w:t>
            </w:r>
          </w:p>
        </w:tc>
        <w:tc>
          <w:tcPr>
            <w:tcW w:type="dxa" w:w="2200"/>
          </w:tcPr>
          <w:p>
            <w:pPr>
              <w:spacing w:after="60"/>
            </w:pPr>
            <w:r>
              <w:rPr>
                <w:b w:val="false"/>
                <w:bCs w:val="false"/>
                <w:color w:val="111827"/>
                <w:sz w:val="20"/>
                <w:szCs w:val="20"/>
              </w:rPr>
              <w:t xml:space="preserve">REST, API-first</w:t>
            </w:r>
          </w:p>
        </w:tc>
        <w:tc>
          <w:tcPr>
            <w:tcW w:type="dxa" w:w="5200"/>
          </w:tcPr>
          <w:p>
            <w:pPr>
              <w:spacing w:after="60"/>
            </w:pPr>
            <w:r>
              <w:rPr>
                <w:b w:val="false"/>
                <w:bCs w:val="false"/>
                <w:color w:val="111827"/>
                <w:sz w:val="20"/>
                <w:szCs w:val="20"/>
              </w:rPr>
              <w:t xml:space="preserve">Inertia and future mobile share it</w:t>
            </w:r>
          </w:p>
        </w:tc>
      </w:tr>
      <w:tr>
        <w:tc>
          <w:tcPr>
            <w:tcW w:type="dxa" w:w="1600"/>
          </w:tcPr>
          <w:p>
            <w:pPr>
              <w:spacing w:after="60"/>
            </w:pPr>
            <w:r>
              <w:rPr>
                <w:b w:val="false"/>
                <w:bCs w:val="false"/>
                <w:color w:val="111827"/>
                <w:sz w:val="20"/>
                <w:szCs w:val="20"/>
              </w:rPr>
              <w:t xml:space="preserve">Scheduler</w:t>
            </w:r>
          </w:p>
        </w:tc>
        <w:tc>
          <w:tcPr>
            <w:tcW w:type="dxa" w:w="2200"/>
          </w:tcPr>
          <w:p>
            <w:pPr>
              <w:spacing w:after="60"/>
            </w:pPr>
            <w:r>
              <w:rPr>
                <w:b w:val="false"/>
                <w:bCs w:val="false"/>
                <w:color w:val="111827"/>
                <w:sz w:val="20"/>
                <w:szCs w:val="20"/>
              </w:rPr>
              <w:t xml:space="preserve">Laravel Scheduler via single cron</w:t>
            </w:r>
          </w:p>
        </w:tc>
        <w:tc>
          <w:tcPr>
            <w:tcW w:type="dxa" w:w="5200"/>
          </w:tcPr>
          <w:p>
            <w:pPr>
              <w:spacing w:after="60"/>
            </w:pPr>
            <w:r>
              <w:rPr>
                <w:b w:val="false"/>
                <w:bCs w:val="false"/>
                <w:color w:val="111827"/>
                <w:sz w:val="20"/>
                <w:szCs w:val="20"/>
              </w:rPr>
              <w:t xml:space="preserve">Works on all shared hosting</w:t>
            </w:r>
          </w:p>
        </w:tc>
      </w:tr>
      <w:tr>
        <w:tc>
          <w:tcPr>
            <w:tcW w:type="dxa" w:w="1600"/>
          </w:tcPr>
          <w:p>
            <w:pPr>
              <w:spacing w:after="60"/>
            </w:pPr>
            <w:r>
              <w:rPr>
                <w:b w:val="false"/>
                <w:bCs w:val="false"/>
                <w:color w:val="111827"/>
                <w:sz w:val="20"/>
                <w:szCs w:val="20"/>
              </w:rPr>
              <w:t xml:space="preserve">File storage</w:t>
            </w:r>
          </w:p>
        </w:tc>
        <w:tc>
          <w:tcPr>
            <w:tcW w:type="dxa" w:w="2200"/>
          </w:tcPr>
          <w:p>
            <w:pPr>
              <w:spacing w:after="60"/>
            </w:pPr>
            <w:r>
              <w:rPr>
                <w:b w:val="false"/>
                <w:bCs w:val="false"/>
                <w:color w:val="111827"/>
                <w:sz w:val="20"/>
                <w:szCs w:val="20"/>
              </w:rPr>
              <w:t xml:space="preserve">Local by default, S3-compatible optional</w:t>
            </w:r>
          </w:p>
        </w:tc>
        <w:tc>
          <w:tcPr>
            <w:tcW w:type="dxa" w:w="5200"/>
          </w:tcPr>
          <w:p>
            <w:pPr>
              <w:spacing w:after="60"/>
            </w:pPr>
            <w:r>
              <w:rPr>
                <w:b w:val="false"/>
                <w:bCs w:val="false"/>
                <w:color w:val="111827"/>
                <w:sz w:val="20"/>
                <w:szCs w:val="20"/>
              </w:rPr>
              <w:t xml:space="preserve">Attachments, screenshots, reports</w:t>
            </w:r>
          </w:p>
        </w:tc>
      </w:tr>
    </w:tbl>
    <w:p>
      <w:pPr>
        <w:pStyle w:val="Heading2"/>
        <w:spacing w:after="160" w:before="280"/>
      </w:pPr>
      <w:r>
        <w:rPr>
          <w:b/>
          <w:bCs/>
          <w:color w:val="2A5CDB"/>
          <w:sz w:val="30"/>
          <w:szCs w:val="30"/>
        </w:rPr>
        <w:t xml:space="preserve">3.2 Frontend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4800"/>
      </w:tblGrid>
      <w:tr>
        <w:tc>
          <w:tcPr>
            <w:tcW w:type="dxa" w:w="1600"/>
            <w:shd w:fill="E8EEF9" w:color="auto" w:val="clear"/>
          </w:tcPr>
          <w:p>
            <w:pPr>
              <w:spacing w:after="60"/>
            </w:pPr>
            <w:r>
              <w:rPr>
                <w:b/>
                <w:bCs/>
                <w:color w:val="111827"/>
                <w:sz w:val="20"/>
                <w:szCs w:val="20"/>
              </w:rPr>
              <w:t xml:space="preserve">Layer</w:t>
            </w:r>
          </w:p>
        </w:tc>
        <w:tc>
          <w:tcPr>
            <w:tcW w:type="dxa" w:w="2600"/>
            <w:shd w:fill="E8EEF9" w:color="auto" w:val="clear"/>
          </w:tcPr>
          <w:p>
            <w:pPr>
              <w:spacing w:after="60"/>
            </w:pPr>
            <w:r>
              <w:rPr>
                <w:b/>
                <w:bCs/>
                <w:color w:val="111827"/>
                <w:sz w:val="20"/>
                <w:szCs w:val="20"/>
              </w:rPr>
              <w:t xml:space="preserve">Choice</w:t>
            </w:r>
          </w:p>
        </w:tc>
        <w:tc>
          <w:tcPr>
            <w:tcW w:type="dxa" w:w="4800"/>
            <w:shd w:fill="E8EEF9" w:color="auto" w:val="clear"/>
          </w:tcPr>
          <w:p>
            <w:pPr>
              <w:spacing w:after="60"/>
            </w:pPr>
            <w:r>
              <w:rPr>
                <w:b/>
                <w:bCs/>
                <w:color w:val="111827"/>
                <w:sz w:val="20"/>
                <w:szCs w:val="20"/>
              </w:rPr>
              <w:t xml:space="preserve">Rationale</w:t>
            </w:r>
          </w:p>
        </w:tc>
      </w:tr>
      <w:tr>
        <w:tc>
          <w:tcPr>
            <w:tcW w:type="dxa" w:w="1600"/>
          </w:tcPr>
          <w:p>
            <w:pPr>
              <w:spacing w:after="60"/>
            </w:pPr>
            <w:r>
              <w:rPr>
                <w:b w:val="false"/>
                <w:bCs w:val="false"/>
                <w:color w:val="111827"/>
                <w:sz w:val="20"/>
                <w:szCs w:val="20"/>
              </w:rPr>
              <w:t xml:space="preserve">Framework</w:t>
            </w:r>
          </w:p>
        </w:tc>
        <w:tc>
          <w:tcPr>
            <w:tcW w:type="dxa" w:w="2600"/>
          </w:tcPr>
          <w:p>
            <w:pPr>
              <w:spacing w:after="60"/>
            </w:pPr>
            <w:r>
              <w:rPr>
                <w:b w:val="false"/>
                <w:bCs w:val="false"/>
                <w:color w:val="111827"/>
                <w:sz w:val="20"/>
                <w:szCs w:val="20"/>
              </w:rPr>
              <w:t xml:space="preserve">React 18 via Inertia.js</w:t>
            </w:r>
          </w:p>
        </w:tc>
        <w:tc>
          <w:tcPr>
            <w:tcW w:type="dxa" w:w="4800"/>
          </w:tcPr>
          <w:p>
            <w:pPr>
              <w:spacing w:after="60"/>
            </w:pPr>
            <w:r>
              <w:rPr>
                <w:b w:val="false"/>
                <w:bCs w:val="false"/>
                <w:color w:val="111827"/>
                <w:sz w:val="20"/>
                <w:szCs w:val="20"/>
              </w:rPr>
              <w:t xml:space="preserve">SPA feel without a separate node server</w:t>
            </w:r>
          </w:p>
        </w:tc>
      </w:tr>
      <w:tr>
        <w:tc>
          <w:tcPr>
            <w:tcW w:type="dxa" w:w="1600"/>
          </w:tcPr>
          <w:p>
            <w:pPr>
              <w:spacing w:after="60"/>
            </w:pPr>
            <w:r>
              <w:rPr>
                <w:b w:val="false"/>
                <w:bCs w:val="false"/>
                <w:color w:val="111827"/>
                <w:sz w:val="20"/>
                <w:szCs w:val="20"/>
              </w:rPr>
              <w:t xml:space="preserve">Language</w:t>
            </w:r>
          </w:p>
        </w:tc>
        <w:tc>
          <w:tcPr>
            <w:tcW w:type="dxa" w:w="2600"/>
          </w:tcPr>
          <w:p>
            <w:pPr>
              <w:spacing w:after="60"/>
            </w:pPr>
            <w:r>
              <w:rPr>
                <w:b w:val="false"/>
                <w:bCs w:val="false"/>
                <w:color w:val="111827"/>
                <w:sz w:val="20"/>
                <w:szCs w:val="20"/>
              </w:rPr>
              <w:t xml:space="preserve">TypeScript (strict)</w:t>
            </w:r>
          </w:p>
        </w:tc>
        <w:tc>
          <w:tcPr>
            <w:tcW w:type="dxa" w:w="4800"/>
          </w:tcPr>
          <w:p>
            <w:pPr>
              <w:spacing w:after="60"/>
            </w:pPr>
            <w:r>
              <w:rPr>
                <w:b w:val="false"/>
                <w:bCs w:val="false"/>
                <w:color w:val="111827"/>
                <w:sz w:val="20"/>
                <w:szCs w:val="20"/>
              </w:rPr>
              <w:t xml:space="preserve">Safety at scale</w:t>
            </w:r>
          </w:p>
        </w:tc>
      </w:tr>
      <w:tr>
        <w:tc>
          <w:tcPr>
            <w:tcW w:type="dxa" w:w="1600"/>
          </w:tcPr>
          <w:p>
            <w:pPr>
              <w:spacing w:after="60"/>
            </w:pPr>
            <w:r>
              <w:rPr>
                <w:b w:val="false"/>
                <w:bCs w:val="false"/>
                <w:color w:val="111827"/>
                <w:sz w:val="20"/>
                <w:szCs w:val="20"/>
              </w:rPr>
              <w:t xml:space="preserve">Styling</w:t>
            </w:r>
          </w:p>
        </w:tc>
        <w:tc>
          <w:tcPr>
            <w:tcW w:type="dxa" w:w="2600"/>
          </w:tcPr>
          <w:p>
            <w:pPr>
              <w:spacing w:after="60"/>
            </w:pPr>
            <w:r>
              <w:rPr>
                <w:b w:val="false"/>
                <w:bCs w:val="false"/>
                <w:color w:val="111827"/>
                <w:sz w:val="20"/>
                <w:szCs w:val="20"/>
              </w:rPr>
              <w:t xml:space="preserve">Tailwind CSS</w:t>
            </w:r>
          </w:p>
        </w:tc>
        <w:tc>
          <w:tcPr>
            <w:tcW w:type="dxa" w:w="4800"/>
          </w:tcPr>
          <w:p>
            <w:pPr>
              <w:spacing w:after="60"/>
            </w:pPr>
            <w:r>
              <w:rPr>
                <w:b w:val="false"/>
                <w:bCs w:val="false"/>
                <w:color w:val="111827"/>
                <w:sz w:val="20"/>
                <w:szCs w:val="20"/>
              </w:rPr>
              <w:t xml:space="preserve">Speed and consistency</w:t>
            </w:r>
          </w:p>
        </w:tc>
      </w:tr>
      <w:tr>
        <w:tc>
          <w:tcPr>
            <w:tcW w:type="dxa" w:w="1600"/>
          </w:tcPr>
          <w:p>
            <w:pPr>
              <w:spacing w:after="60"/>
            </w:pPr>
            <w:r>
              <w:rPr>
                <w:b w:val="false"/>
                <w:bCs w:val="false"/>
                <w:color w:val="111827"/>
                <w:sz w:val="20"/>
                <w:szCs w:val="20"/>
              </w:rPr>
              <w:t xml:space="preserve">Build</w:t>
            </w:r>
          </w:p>
        </w:tc>
        <w:tc>
          <w:tcPr>
            <w:tcW w:type="dxa" w:w="2600"/>
          </w:tcPr>
          <w:p>
            <w:pPr>
              <w:spacing w:after="60"/>
            </w:pPr>
            <w:r>
              <w:rPr>
                <w:b w:val="false"/>
                <w:bCs w:val="false"/>
                <w:color w:val="111827"/>
                <w:sz w:val="20"/>
                <w:szCs w:val="20"/>
              </w:rPr>
              <w:t xml:space="preserve">Vite</w:t>
            </w:r>
          </w:p>
        </w:tc>
        <w:tc>
          <w:tcPr>
            <w:tcW w:type="dxa" w:w="4800"/>
          </w:tcPr>
          <w:p>
            <w:pPr>
              <w:spacing w:after="60"/>
            </w:pPr>
            <w:r>
              <w:rPr>
                <w:b w:val="false"/>
                <w:bCs w:val="false"/>
                <w:color w:val="111827"/>
                <w:sz w:val="20"/>
                <w:szCs w:val="20"/>
              </w:rPr>
              <w:t xml:space="preserve">Fast dev, small prod bundles</w:t>
            </w:r>
          </w:p>
        </w:tc>
      </w:tr>
      <w:tr>
        <w:tc>
          <w:tcPr>
            <w:tcW w:type="dxa" w:w="1600"/>
          </w:tcPr>
          <w:p>
            <w:pPr>
              <w:spacing w:after="60"/>
            </w:pPr>
            <w:r>
              <w:rPr>
                <w:b w:val="false"/>
                <w:bCs w:val="false"/>
                <w:color w:val="111827"/>
                <w:sz w:val="20"/>
                <w:szCs w:val="20"/>
              </w:rPr>
              <w:t xml:space="preserve">Icons</w:t>
            </w:r>
          </w:p>
        </w:tc>
        <w:tc>
          <w:tcPr>
            <w:tcW w:type="dxa" w:w="2600"/>
          </w:tcPr>
          <w:p>
            <w:pPr>
              <w:spacing w:after="60"/>
            </w:pPr>
            <w:r>
              <w:rPr>
                <w:b w:val="false"/>
                <w:bCs w:val="false"/>
                <w:color w:val="111827"/>
                <w:sz w:val="20"/>
                <w:szCs w:val="20"/>
              </w:rPr>
              <w:t xml:space="preserve">Lucide React</w:t>
            </w:r>
          </w:p>
        </w:tc>
        <w:tc>
          <w:tcPr>
            <w:tcW w:type="dxa" w:w="4800"/>
          </w:tcPr>
          <w:p>
            <w:pPr>
              <w:spacing w:after="60"/>
            </w:pPr>
            <w:r>
              <w:rPr>
                <w:b w:val="false"/>
                <w:bCs w:val="false"/>
                <w:color w:val="111827"/>
                <w:sz w:val="20"/>
                <w:szCs w:val="20"/>
              </w:rPr>
              <w:t xml:space="preserve">Consistent, tree-shakable</w:t>
            </w:r>
          </w:p>
        </w:tc>
      </w:tr>
      <w:tr>
        <w:tc>
          <w:tcPr>
            <w:tcW w:type="dxa" w:w="1600"/>
          </w:tcPr>
          <w:p>
            <w:pPr>
              <w:spacing w:after="60"/>
            </w:pPr>
            <w:r>
              <w:rPr>
                <w:b w:val="false"/>
                <w:bCs w:val="false"/>
                <w:color w:val="111827"/>
                <w:sz w:val="20"/>
                <w:szCs w:val="20"/>
              </w:rPr>
              <w:t xml:space="preserve">Charts</w:t>
            </w:r>
          </w:p>
        </w:tc>
        <w:tc>
          <w:tcPr>
            <w:tcW w:type="dxa" w:w="2600"/>
          </w:tcPr>
          <w:p>
            <w:pPr>
              <w:spacing w:after="60"/>
            </w:pPr>
            <w:r>
              <w:rPr>
                <w:b w:val="false"/>
                <w:bCs w:val="false"/>
                <w:color w:val="111827"/>
                <w:sz w:val="20"/>
                <w:szCs w:val="20"/>
              </w:rPr>
              <w:t xml:space="preserve">ApexCharts</w:t>
            </w:r>
          </w:p>
        </w:tc>
        <w:tc>
          <w:tcPr>
            <w:tcW w:type="dxa" w:w="4800"/>
          </w:tcPr>
          <w:p>
            <w:pPr>
              <w:spacing w:after="60"/>
            </w:pPr>
            <w:r>
              <w:rPr>
                <w:b w:val="false"/>
                <w:bCs w:val="false"/>
                <w:color w:val="111827"/>
                <w:sz w:val="20"/>
                <w:szCs w:val="20"/>
              </w:rPr>
              <w:t xml:space="preserve">Financial and usage dashboards</w:t>
            </w:r>
          </w:p>
        </w:tc>
      </w:tr>
      <w:tr>
        <w:tc>
          <w:tcPr>
            <w:tcW w:type="dxa" w:w="1600"/>
          </w:tcPr>
          <w:p>
            <w:pPr>
              <w:spacing w:after="60"/>
            </w:pPr>
            <w:r>
              <w:rPr>
                <w:b w:val="false"/>
                <w:bCs w:val="false"/>
                <w:color w:val="111827"/>
                <w:sz w:val="20"/>
                <w:szCs w:val="20"/>
              </w:rPr>
              <w:t xml:space="preserve">Animation</w:t>
            </w:r>
          </w:p>
        </w:tc>
        <w:tc>
          <w:tcPr>
            <w:tcW w:type="dxa" w:w="2600"/>
          </w:tcPr>
          <w:p>
            <w:pPr>
              <w:spacing w:after="60"/>
            </w:pPr>
            <w:r>
              <w:rPr>
                <w:b w:val="false"/>
                <w:bCs w:val="false"/>
                <w:color w:val="111827"/>
                <w:sz w:val="20"/>
                <w:szCs w:val="20"/>
              </w:rPr>
              <w:t xml:space="preserve">Framer Motion (sparingly)</w:t>
            </w:r>
          </w:p>
        </w:tc>
        <w:tc>
          <w:tcPr>
            <w:tcW w:type="dxa" w:w="4800"/>
          </w:tcPr>
          <w:p>
            <w:pPr>
              <w:spacing w:after="60"/>
            </w:pPr>
            <w:r>
              <w:rPr>
                <w:b w:val="false"/>
                <w:bCs w:val="false"/>
                <w:color w:val="111827"/>
                <w:sz w:val="20"/>
                <w:szCs w:val="20"/>
              </w:rPr>
              <w:t xml:space="preserve">Micro-interactions only</w:t>
            </w:r>
          </w:p>
        </w:tc>
      </w:tr>
      <w:tr>
        <w:tc>
          <w:tcPr>
            <w:tcW w:type="dxa" w:w="1600"/>
          </w:tcPr>
          <w:p>
            <w:pPr>
              <w:spacing w:after="60"/>
            </w:pPr>
            <w:r>
              <w:rPr>
                <w:b w:val="false"/>
                <w:bCs w:val="false"/>
                <w:color w:val="111827"/>
                <w:sz w:val="20"/>
                <w:szCs w:val="20"/>
              </w:rPr>
              <w:t xml:space="preserve">State</w:t>
            </w:r>
          </w:p>
        </w:tc>
        <w:tc>
          <w:tcPr>
            <w:tcW w:type="dxa" w:w="2600"/>
          </w:tcPr>
          <w:p>
            <w:pPr>
              <w:spacing w:after="60"/>
            </w:pPr>
            <w:r>
              <w:rPr>
                <w:b w:val="false"/>
                <w:bCs w:val="false"/>
                <w:color w:val="111827"/>
                <w:sz w:val="20"/>
                <w:szCs w:val="20"/>
              </w:rPr>
              <w:t xml:space="preserve">Inertia props + Zustand for local ephemeral</w:t>
            </w:r>
          </w:p>
        </w:tc>
        <w:tc>
          <w:tcPr>
            <w:tcW w:type="dxa" w:w="4800"/>
          </w:tcPr>
          <w:p>
            <w:pPr>
              <w:spacing w:after="60"/>
            </w:pPr>
            <w:r>
              <w:rPr>
                <w:b w:val="false"/>
                <w:bCs w:val="false"/>
                <w:color w:val="111827"/>
                <w:sz w:val="20"/>
                <w:szCs w:val="20"/>
              </w:rPr>
              <w:t xml:space="preserve">Avoid Redux overhead</w:t>
            </w:r>
          </w:p>
        </w:tc>
      </w:tr>
      <w:tr>
        <w:tc>
          <w:tcPr>
            <w:tcW w:type="dxa" w:w="1600"/>
          </w:tcPr>
          <w:p>
            <w:pPr>
              <w:spacing w:after="60"/>
            </w:pPr>
            <w:r>
              <w:rPr>
                <w:b w:val="false"/>
                <w:bCs w:val="false"/>
                <w:color w:val="111827"/>
                <w:sz w:val="20"/>
                <w:szCs w:val="20"/>
              </w:rPr>
              <w:t xml:space="preserve">Forms</w:t>
            </w:r>
          </w:p>
        </w:tc>
        <w:tc>
          <w:tcPr>
            <w:tcW w:type="dxa" w:w="2600"/>
          </w:tcPr>
          <w:p>
            <w:pPr>
              <w:spacing w:after="60"/>
            </w:pPr>
            <w:r>
              <w:rPr>
                <w:b w:val="false"/>
                <w:bCs w:val="false"/>
                <w:color w:val="111827"/>
                <w:sz w:val="20"/>
                <w:szCs w:val="20"/>
              </w:rPr>
              <w:t xml:space="preserve">React Hook Form + Zod</w:t>
            </w:r>
          </w:p>
        </w:tc>
        <w:tc>
          <w:tcPr>
            <w:tcW w:type="dxa" w:w="4800"/>
          </w:tcPr>
          <w:p>
            <w:pPr>
              <w:spacing w:after="60"/>
            </w:pPr>
            <w:r>
              <w:rPr>
                <w:b w:val="false"/>
                <w:bCs w:val="false"/>
                <w:color w:val="111827"/>
                <w:sz w:val="20"/>
                <w:szCs w:val="20"/>
              </w:rPr>
              <w:t xml:space="preserve">Type-safe validation mirroring Laravel rules</w:t>
            </w:r>
          </w:p>
        </w:tc>
      </w:tr>
    </w:tbl>
    <w:p>
      <w:pPr>
        <w:pStyle w:val="Heading2"/>
        <w:spacing w:after="160" w:before="280"/>
      </w:pPr>
      <w:r>
        <w:rPr>
          <w:b/>
          <w:bCs/>
          <w:color w:val="2A5CDB"/>
          <w:sz w:val="30"/>
          <w:szCs w:val="30"/>
        </w:rPr>
        <w:t xml:space="preserve">3.3 Deployment Targets</w:t>
      </w:r>
    </w:p>
    <w:p>
      <w:pPr>
        <w:pStyle w:val="ListParagraph"/>
        <w:numPr>
          <w:ilvl w:val="0"/>
          <w:numId w:val="2"/>
        </w:numPr>
        <w:spacing w:after="80" w:line="280"/>
      </w:pPr>
      <w:r>
        <w:rPr>
          <w:sz w:val="22"/>
          <w:szCs w:val="22"/>
        </w:rPr>
        <w:t xml:space="preserve">cPanel / WHM shared hosting (primary compatibility target).</w:t>
      </w:r>
    </w:p>
    <w:p>
      <w:pPr>
        <w:pStyle w:val="ListParagraph"/>
        <w:numPr>
          <w:ilvl w:val="0"/>
          <w:numId w:val="2"/>
        </w:numPr>
        <w:spacing w:after="80" w:line="280"/>
      </w:pPr>
      <w:r>
        <w:rPr>
          <w:sz w:val="22"/>
          <w:szCs w:val="22"/>
        </w:rPr>
        <w:t xml:space="preserve">VPS with any Linux distro and PHP 8.4.</w:t>
      </w:r>
    </w:p>
    <w:p>
      <w:pPr>
        <w:pStyle w:val="ListParagraph"/>
        <w:numPr>
          <w:ilvl w:val="0"/>
          <w:numId w:val="2"/>
        </w:numPr>
        <w:spacing w:after="80" w:line="280"/>
      </w:pPr>
      <w:r>
        <w:rPr>
          <w:sz w:val="22"/>
          <w:szCs w:val="22"/>
        </w:rPr>
        <w:t xml:space="preserve">Dedicated servers.</w:t>
      </w:r>
    </w:p>
    <w:p>
      <w:pPr>
        <w:pStyle w:val="ListParagraph"/>
        <w:numPr>
          <w:ilvl w:val="0"/>
          <w:numId w:val="2"/>
        </w:numPr>
        <w:spacing w:after="80" w:line="280"/>
      </w:pPr>
      <w:r>
        <w:rPr>
          <w:sz w:val="22"/>
          <w:szCs w:val="22"/>
        </w:rPr>
        <w:t xml:space="preserve">Optional Docker Compose for developers — not required for customers.</w:t>
      </w:r>
    </w:p>
    <w:p>
      <w:pPr>
        <w:spacing w:after="120" w:line="300"/>
      </w:pPr>
      <w:r>
        <w:t xml:space="preserve">Runtime must never require Node.js. All frontend assets are pre-built and shipped in the release archive under /public/build.</w:t>
      </w:r>
    </w:p>
    <w:p>
      <w:r>
        <w:br w:type="page"/>
      </w:r>
    </w:p>
    <w:p>
      <w:pPr>
        <w:pStyle w:val="Heading1"/>
        <w:spacing w:after="200" w:before="360"/>
      </w:pPr>
      <w:r>
        <w:rPr>
          <w:b/>
          <w:bCs/>
          <w:color w:val="0B1E3F"/>
          <w:sz w:val="40"/>
          <w:szCs w:val="40"/>
        </w:rPr>
        <w:t xml:space="preserve">4. Platform Modules</w:t>
      </w:r>
    </w:p>
    <w:p>
      <w:pPr>
        <w:spacing w:after="120" w:line="300"/>
      </w:pPr>
      <w:r>
        <w:t xml:space="preserve">The platform is composed of thirty first-class modules. Each is a bounded context with its own database tables, service classes, controllers, and UI. Some modules depend on others; those dependencies drive the sequenced plan in Section 5.</w:t>
      </w:r>
    </w:p>
    <w:p>
      <w:pPr>
        <w:pStyle w:val="Heading2"/>
        <w:spacing w:after="160" w:before="280"/>
      </w:pPr>
      <w:r>
        <w:rPr>
          <w:b/>
          <w:bCs/>
          <w:color w:val="2A5CDB"/>
          <w:sz w:val="30"/>
          <w:szCs w:val="30"/>
        </w:rPr>
        <w:t xml:space="preserve">4.1 Module Catalog</w:t>
      </w:r>
    </w:p>
    <w:tbl>
      <w:tblPr>
        <w:tblW w:type="dxa" w:w="7500"/>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2400"/>
        <w:gridCol w:w="1400"/>
      </w:tblGrid>
      <w:tr>
        <w:tc>
          <w:tcPr>
            <w:tcW w:type="dxa" w:w="500"/>
            <w:shd w:fill="E8EEF9" w:color="auto" w:val="clear"/>
          </w:tcPr>
          <w:p>
            <w:pPr>
              <w:spacing w:after="60"/>
            </w:pPr>
            <w:r>
              <w:rPr>
                <w:b/>
                <w:bCs/>
                <w:color w:val="111827"/>
                <w:sz w:val="20"/>
                <w:szCs w:val="20"/>
              </w:rPr>
              <w:t xml:space="preserve">#</w:t>
            </w:r>
          </w:p>
        </w:tc>
        <w:tc>
          <w:tcPr>
            <w:tcW w:type="dxa" w:w="3200"/>
            <w:shd w:fill="E8EEF9" w:color="auto" w:val="clear"/>
          </w:tcPr>
          <w:p>
            <w:pPr>
              <w:spacing w:after="60"/>
            </w:pPr>
            <w:r>
              <w:rPr>
                <w:b/>
                <w:bCs/>
                <w:color w:val="111827"/>
                <w:sz w:val="20"/>
                <w:szCs w:val="20"/>
              </w:rPr>
              <w:t xml:space="preserve">Module</w:t>
            </w:r>
          </w:p>
        </w:tc>
        <w:tc>
          <w:tcPr>
            <w:tcW w:type="dxa" w:w="2400"/>
            <w:shd w:fill="E8EEF9" w:color="auto" w:val="clear"/>
          </w:tcPr>
          <w:p>
            <w:pPr>
              <w:spacing w:after="60"/>
            </w:pPr>
            <w:r>
              <w:rPr>
                <w:b/>
                <w:bCs/>
                <w:color w:val="111827"/>
                <w:sz w:val="20"/>
                <w:szCs w:val="20"/>
              </w:rPr>
              <w:t xml:space="preserve">Depends On</w:t>
            </w:r>
          </w:p>
        </w:tc>
        <w:tc>
          <w:tcPr>
            <w:tcW w:type="dxa" w:w="1400"/>
            <w:shd w:fill="E8EEF9" w:color="auto" w:val="clear"/>
          </w:tcPr>
          <w:p>
            <w:pPr>
              <w:spacing w:after="60"/>
            </w:pPr>
            <w:r>
              <w:rPr>
                <w:b/>
                <w:bCs/>
                <w:color w:val="111827"/>
                <w:sz w:val="20"/>
                <w:szCs w:val="20"/>
              </w:rPr>
              <w:t xml:space="preserve">Phase</w:t>
            </w:r>
          </w:p>
        </w:tc>
      </w:tr>
      <w:tr>
        <w:tc>
          <w:tcPr>
            <w:tcW w:type="dxa" w:w="500"/>
          </w:tcPr>
          <w:p>
            <w:pPr>
              <w:spacing w:after="60"/>
            </w:pPr>
            <w:r>
              <w:rPr>
                <w:b w:val="false"/>
                <w:bCs w:val="false"/>
                <w:color w:val="111827"/>
                <w:sz w:val="20"/>
                <w:szCs w:val="20"/>
              </w:rPr>
              <w:t xml:space="preserve">1</w:t>
            </w:r>
          </w:p>
        </w:tc>
        <w:tc>
          <w:tcPr>
            <w:tcW w:type="dxa" w:w="3200"/>
          </w:tcPr>
          <w:p>
            <w:pPr>
              <w:spacing w:after="60"/>
            </w:pPr>
            <w:r>
              <w:rPr>
                <w:b w:val="false"/>
                <w:bCs w:val="false"/>
                <w:color w:val="111827"/>
                <w:sz w:val="20"/>
                <w:szCs w:val="20"/>
              </w:rPr>
              <w:t xml:space="preserve">Authentication</w:t>
            </w:r>
          </w:p>
        </w:tc>
        <w:tc>
          <w:tcPr>
            <w:tcW w:type="dxa" w:w="2400"/>
          </w:tcPr>
          <w:p>
            <w:pPr>
              <w:spacing w:after="60"/>
            </w:pPr>
            <w:r>
              <w:rPr>
                <w:b w:val="false"/>
                <w:bCs w:val="false"/>
                <w:color w:val="111827"/>
                <w:sz w:val="20"/>
                <w:szCs w:val="20"/>
              </w:rPr>
              <w:t xml:space="preserve">—</w:t>
            </w:r>
          </w:p>
        </w:tc>
        <w:tc>
          <w:tcPr>
            <w:tcW w:type="dxa" w:w="1400"/>
          </w:tcPr>
          <w:p>
            <w:pPr>
              <w:spacing w:after="60"/>
            </w:pPr>
            <w:r>
              <w:rPr>
                <w:b w:val="false"/>
                <w:bCs w:val="false"/>
                <w:color w:val="111827"/>
                <w:sz w:val="20"/>
                <w:szCs w:val="20"/>
              </w:rPr>
              <w:t xml:space="preserve">1</w:t>
            </w:r>
          </w:p>
        </w:tc>
      </w:tr>
      <w:tr>
        <w:tc>
          <w:tcPr>
            <w:tcW w:type="dxa" w:w="500"/>
          </w:tcPr>
          <w:p>
            <w:pPr>
              <w:spacing w:after="60"/>
            </w:pPr>
            <w:r>
              <w:rPr>
                <w:b w:val="false"/>
                <w:bCs w:val="false"/>
                <w:color w:val="111827"/>
                <w:sz w:val="20"/>
                <w:szCs w:val="20"/>
              </w:rPr>
              <w:t xml:space="preserve">2</w:t>
            </w:r>
          </w:p>
        </w:tc>
        <w:tc>
          <w:tcPr>
            <w:tcW w:type="dxa" w:w="3200"/>
          </w:tcPr>
          <w:p>
            <w:pPr>
              <w:spacing w:after="60"/>
            </w:pPr>
            <w:r>
              <w:rPr>
                <w:b w:val="false"/>
                <w:bCs w:val="false"/>
                <w:color w:val="111827"/>
                <w:sz w:val="20"/>
                <w:szCs w:val="20"/>
              </w:rPr>
              <w:t xml:space="preserve">Settings &amp; Configuration</w:t>
            </w:r>
          </w:p>
        </w:tc>
        <w:tc>
          <w:tcPr>
            <w:tcW w:type="dxa" w:w="2400"/>
          </w:tcPr>
          <w:p>
            <w:pPr>
              <w:spacing w:after="60"/>
            </w:pPr>
            <w:r>
              <w:rPr>
                <w:b w:val="false"/>
                <w:bCs w:val="false"/>
                <w:color w:val="111827"/>
                <w:sz w:val="20"/>
                <w:szCs w:val="20"/>
              </w:rPr>
              <w:t xml:space="preserve">1</w:t>
            </w:r>
          </w:p>
        </w:tc>
        <w:tc>
          <w:tcPr>
            <w:tcW w:type="dxa" w:w="1400"/>
          </w:tcPr>
          <w:p>
            <w:pPr>
              <w:spacing w:after="60"/>
            </w:pPr>
            <w:r>
              <w:rPr>
                <w:b w:val="false"/>
                <w:bCs w:val="false"/>
                <w:color w:val="111827"/>
                <w:sz w:val="20"/>
                <w:szCs w:val="20"/>
              </w:rPr>
              <w:t xml:space="preserve">1</w:t>
            </w:r>
          </w:p>
        </w:tc>
      </w:tr>
      <w:tr>
        <w:tc>
          <w:tcPr>
            <w:tcW w:type="dxa" w:w="500"/>
          </w:tcPr>
          <w:p>
            <w:pPr>
              <w:spacing w:after="60"/>
            </w:pPr>
            <w:r>
              <w:rPr>
                <w:b w:val="false"/>
                <w:bCs w:val="false"/>
                <w:color w:val="111827"/>
                <w:sz w:val="20"/>
                <w:szCs w:val="20"/>
              </w:rPr>
              <w:t xml:space="preserve">3</w:t>
            </w:r>
          </w:p>
        </w:tc>
        <w:tc>
          <w:tcPr>
            <w:tcW w:type="dxa" w:w="3200"/>
          </w:tcPr>
          <w:p>
            <w:pPr>
              <w:spacing w:after="60"/>
            </w:pPr>
            <w:r>
              <w:rPr>
                <w:b w:val="false"/>
                <w:bCs w:val="false"/>
                <w:color w:val="111827"/>
                <w:sz w:val="20"/>
                <w:szCs w:val="20"/>
              </w:rPr>
              <w:t xml:space="preserve">Users, Roles &amp; Permissions</w:t>
            </w:r>
          </w:p>
        </w:tc>
        <w:tc>
          <w:tcPr>
            <w:tcW w:type="dxa" w:w="2400"/>
          </w:tcPr>
          <w:p>
            <w:pPr>
              <w:spacing w:after="60"/>
            </w:pPr>
            <w:r>
              <w:rPr>
                <w:b w:val="false"/>
                <w:bCs w:val="false"/>
                <w:color w:val="111827"/>
                <w:sz w:val="20"/>
                <w:szCs w:val="20"/>
              </w:rPr>
              <w:t xml:space="preserve">1</w:t>
            </w:r>
          </w:p>
        </w:tc>
        <w:tc>
          <w:tcPr>
            <w:tcW w:type="dxa" w:w="1400"/>
          </w:tcPr>
          <w:p>
            <w:pPr>
              <w:spacing w:after="60"/>
            </w:pPr>
            <w:r>
              <w:rPr>
                <w:b w:val="false"/>
                <w:bCs w:val="false"/>
                <w:color w:val="111827"/>
                <w:sz w:val="20"/>
                <w:szCs w:val="20"/>
              </w:rPr>
              <w:t xml:space="preserve">1</w:t>
            </w:r>
          </w:p>
        </w:tc>
      </w:tr>
      <w:tr>
        <w:tc>
          <w:tcPr>
            <w:tcW w:type="dxa" w:w="500"/>
          </w:tcPr>
          <w:p>
            <w:pPr>
              <w:spacing w:after="60"/>
            </w:pPr>
            <w:r>
              <w:rPr>
                <w:b w:val="false"/>
                <w:bCs w:val="false"/>
                <w:color w:val="111827"/>
                <w:sz w:val="20"/>
                <w:szCs w:val="20"/>
              </w:rPr>
              <w:t xml:space="preserve">4</w:t>
            </w:r>
          </w:p>
        </w:tc>
        <w:tc>
          <w:tcPr>
            <w:tcW w:type="dxa" w:w="3200"/>
          </w:tcPr>
          <w:p>
            <w:pPr>
              <w:spacing w:after="60"/>
            </w:pPr>
            <w:r>
              <w:rPr>
                <w:b w:val="false"/>
                <w:bCs w:val="false"/>
                <w:color w:val="111827"/>
                <w:sz w:val="20"/>
                <w:szCs w:val="20"/>
              </w:rPr>
              <w:t xml:space="preserve">Design System / UI Kit</w:t>
            </w:r>
          </w:p>
        </w:tc>
        <w:tc>
          <w:tcPr>
            <w:tcW w:type="dxa" w:w="2400"/>
          </w:tcPr>
          <w:p>
            <w:pPr>
              <w:spacing w:after="60"/>
            </w:pPr>
            <w:r>
              <w:rPr>
                <w:b w:val="false"/>
                <w:bCs w:val="false"/>
                <w:color w:val="111827"/>
                <w:sz w:val="20"/>
                <w:szCs w:val="20"/>
              </w:rPr>
              <w:t xml:space="preserve">—</w:t>
            </w:r>
          </w:p>
        </w:tc>
        <w:tc>
          <w:tcPr>
            <w:tcW w:type="dxa" w:w="1400"/>
          </w:tcPr>
          <w:p>
            <w:pPr>
              <w:spacing w:after="60"/>
            </w:pPr>
            <w:r>
              <w:rPr>
                <w:b w:val="false"/>
                <w:bCs w:val="false"/>
                <w:color w:val="111827"/>
                <w:sz w:val="20"/>
                <w:szCs w:val="20"/>
              </w:rPr>
              <w:t xml:space="preserve">1</w:t>
            </w:r>
          </w:p>
        </w:tc>
      </w:tr>
      <w:tr>
        <w:tc>
          <w:tcPr>
            <w:tcW w:type="dxa" w:w="500"/>
          </w:tcPr>
          <w:p>
            <w:pPr>
              <w:spacing w:after="60"/>
            </w:pPr>
            <w:r>
              <w:rPr>
                <w:b w:val="false"/>
                <w:bCs w:val="false"/>
                <w:color w:val="111827"/>
                <w:sz w:val="20"/>
                <w:szCs w:val="20"/>
              </w:rPr>
              <w:t xml:space="preserve">5</w:t>
            </w:r>
          </w:p>
        </w:tc>
        <w:tc>
          <w:tcPr>
            <w:tcW w:type="dxa" w:w="3200"/>
          </w:tcPr>
          <w:p>
            <w:pPr>
              <w:spacing w:after="60"/>
            </w:pPr>
            <w:r>
              <w:rPr>
                <w:b w:val="false"/>
                <w:bCs w:val="false"/>
                <w:color w:val="111827"/>
                <w:sz w:val="20"/>
                <w:szCs w:val="20"/>
              </w:rPr>
              <w:t xml:space="preserve">Dashboard (Admin &amp; Customer)</w:t>
            </w:r>
          </w:p>
        </w:tc>
        <w:tc>
          <w:tcPr>
            <w:tcW w:type="dxa" w:w="2400"/>
          </w:tcPr>
          <w:p>
            <w:pPr>
              <w:spacing w:after="60"/>
            </w:pPr>
            <w:r>
              <w:rPr>
                <w:b w:val="false"/>
                <w:bCs w:val="false"/>
                <w:color w:val="111827"/>
                <w:sz w:val="20"/>
                <w:szCs w:val="20"/>
              </w:rPr>
              <w:t xml:space="preserve">1,3</w:t>
            </w:r>
          </w:p>
        </w:tc>
        <w:tc>
          <w:tcPr>
            <w:tcW w:type="dxa" w:w="1400"/>
          </w:tcPr>
          <w:p>
            <w:pPr>
              <w:spacing w:after="60"/>
            </w:pPr>
            <w:r>
              <w:rPr>
                <w:b w:val="false"/>
                <w:bCs w:val="false"/>
                <w:color w:val="111827"/>
                <w:sz w:val="20"/>
                <w:szCs w:val="20"/>
              </w:rPr>
              <w:t xml:space="preserve">1 shell / 9 data</w:t>
            </w:r>
          </w:p>
        </w:tc>
      </w:tr>
      <w:tr>
        <w:tc>
          <w:tcPr>
            <w:tcW w:type="dxa" w:w="500"/>
          </w:tcPr>
          <w:p>
            <w:pPr>
              <w:spacing w:after="60"/>
            </w:pPr>
            <w:r>
              <w:rPr>
                <w:b w:val="false"/>
                <w:bCs w:val="false"/>
                <w:color w:val="111827"/>
                <w:sz w:val="20"/>
                <w:szCs w:val="20"/>
              </w:rPr>
              <w:t xml:space="preserve">6</w:t>
            </w:r>
          </w:p>
        </w:tc>
        <w:tc>
          <w:tcPr>
            <w:tcW w:type="dxa" w:w="3200"/>
          </w:tcPr>
          <w:p>
            <w:pPr>
              <w:spacing w:after="60"/>
            </w:pPr>
            <w:r>
              <w:rPr>
                <w:b w:val="false"/>
                <w:bCs w:val="false"/>
                <w:color w:val="111827"/>
                <w:sz w:val="20"/>
                <w:szCs w:val="20"/>
              </w:rPr>
              <w:t xml:space="preserve">Companies (B2B accounts)</w:t>
            </w:r>
          </w:p>
        </w:tc>
        <w:tc>
          <w:tcPr>
            <w:tcW w:type="dxa" w:w="2400"/>
          </w:tcPr>
          <w:p>
            <w:pPr>
              <w:spacing w:after="60"/>
            </w:pPr>
            <w:r>
              <w:rPr>
                <w:b w:val="false"/>
                <w:bCs w:val="false"/>
                <w:color w:val="111827"/>
                <w:sz w:val="20"/>
                <w:szCs w:val="20"/>
              </w:rPr>
              <w:t xml:space="preserve">1,3</w:t>
            </w:r>
          </w:p>
        </w:tc>
        <w:tc>
          <w:tcPr>
            <w:tcW w:type="dxa" w:w="1400"/>
          </w:tcPr>
          <w:p>
            <w:pPr>
              <w:spacing w:after="60"/>
            </w:pPr>
            <w:r>
              <w:rPr>
                <w:b w:val="false"/>
                <w:bCs w:val="false"/>
                <w:color w:val="111827"/>
                <w:sz w:val="20"/>
                <w:szCs w:val="20"/>
              </w:rPr>
              <w:t xml:space="preserve">2</w:t>
            </w:r>
          </w:p>
        </w:tc>
      </w:tr>
      <w:tr>
        <w:tc>
          <w:tcPr>
            <w:tcW w:type="dxa" w:w="500"/>
          </w:tcPr>
          <w:p>
            <w:pPr>
              <w:spacing w:after="60"/>
            </w:pPr>
            <w:r>
              <w:rPr>
                <w:b w:val="false"/>
                <w:bCs w:val="false"/>
                <w:color w:val="111827"/>
                <w:sz w:val="20"/>
                <w:szCs w:val="20"/>
              </w:rPr>
              <w:t xml:space="preserve">7</w:t>
            </w:r>
          </w:p>
        </w:tc>
        <w:tc>
          <w:tcPr>
            <w:tcW w:type="dxa" w:w="3200"/>
          </w:tcPr>
          <w:p>
            <w:pPr>
              <w:spacing w:after="60"/>
            </w:pPr>
            <w:r>
              <w:rPr>
                <w:b w:val="false"/>
                <w:bCs w:val="false"/>
                <w:color w:val="111827"/>
                <w:sz w:val="20"/>
                <w:szCs w:val="20"/>
              </w:rPr>
              <w:t xml:space="preserve">Customers (individuals &amp; contacts)</w:t>
            </w:r>
          </w:p>
        </w:tc>
        <w:tc>
          <w:tcPr>
            <w:tcW w:type="dxa" w:w="2400"/>
          </w:tcPr>
          <w:p>
            <w:pPr>
              <w:spacing w:after="60"/>
            </w:pPr>
            <w:r>
              <w:rPr>
                <w:b w:val="false"/>
                <w:bCs w:val="false"/>
                <w:color w:val="111827"/>
                <w:sz w:val="20"/>
                <w:szCs w:val="20"/>
              </w:rPr>
              <w:t xml:space="preserve">6</w:t>
            </w:r>
          </w:p>
        </w:tc>
        <w:tc>
          <w:tcPr>
            <w:tcW w:type="dxa" w:w="1400"/>
          </w:tcPr>
          <w:p>
            <w:pPr>
              <w:spacing w:after="60"/>
            </w:pPr>
            <w:r>
              <w:rPr>
                <w:b w:val="false"/>
                <w:bCs w:val="false"/>
                <w:color w:val="111827"/>
                <w:sz w:val="20"/>
                <w:szCs w:val="20"/>
              </w:rPr>
              <w:t xml:space="preserve">2</w:t>
            </w:r>
          </w:p>
        </w:tc>
      </w:tr>
      <w:tr>
        <w:tc>
          <w:tcPr>
            <w:tcW w:type="dxa" w:w="500"/>
          </w:tcPr>
          <w:p>
            <w:pPr>
              <w:spacing w:after="60"/>
            </w:pPr>
            <w:r>
              <w:rPr>
                <w:b w:val="false"/>
                <w:bCs w:val="false"/>
                <w:color w:val="111827"/>
                <w:sz w:val="20"/>
                <w:szCs w:val="20"/>
              </w:rPr>
              <w:t xml:space="preserve">8</w:t>
            </w:r>
          </w:p>
        </w:tc>
        <w:tc>
          <w:tcPr>
            <w:tcW w:type="dxa" w:w="3200"/>
          </w:tcPr>
          <w:p>
            <w:pPr>
              <w:spacing w:after="60"/>
            </w:pPr>
            <w:r>
              <w:rPr>
                <w:b w:val="false"/>
                <w:bCs w:val="false"/>
                <w:color w:val="111827"/>
                <w:sz w:val="20"/>
                <w:szCs w:val="20"/>
              </w:rPr>
              <w:t xml:space="preserve">CRM Timeline &amp; Notes</w:t>
            </w:r>
          </w:p>
        </w:tc>
        <w:tc>
          <w:tcPr>
            <w:tcW w:type="dxa" w:w="2400"/>
          </w:tcPr>
          <w:p>
            <w:pPr>
              <w:spacing w:after="60"/>
            </w:pPr>
            <w:r>
              <w:rPr>
                <w:b w:val="false"/>
                <w:bCs w:val="false"/>
                <w:color w:val="111827"/>
                <w:sz w:val="20"/>
                <w:szCs w:val="20"/>
              </w:rPr>
              <w:t xml:space="preserve">6,7</w:t>
            </w:r>
          </w:p>
        </w:tc>
        <w:tc>
          <w:tcPr>
            <w:tcW w:type="dxa" w:w="1400"/>
          </w:tcPr>
          <w:p>
            <w:pPr>
              <w:spacing w:after="60"/>
            </w:pPr>
            <w:r>
              <w:rPr>
                <w:b w:val="false"/>
                <w:bCs w:val="false"/>
                <w:color w:val="111827"/>
                <w:sz w:val="20"/>
                <w:szCs w:val="20"/>
              </w:rPr>
              <w:t xml:space="preserve">2</w:t>
            </w:r>
          </w:p>
        </w:tc>
      </w:tr>
      <w:tr>
        <w:tc>
          <w:tcPr>
            <w:tcW w:type="dxa" w:w="500"/>
          </w:tcPr>
          <w:p>
            <w:pPr>
              <w:spacing w:after="60"/>
            </w:pPr>
            <w:r>
              <w:rPr>
                <w:b w:val="false"/>
                <w:bCs w:val="false"/>
                <w:color w:val="111827"/>
                <w:sz w:val="20"/>
                <w:szCs w:val="20"/>
              </w:rPr>
              <w:t xml:space="preserve">9</w:t>
            </w:r>
          </w:p>
        </w:tc>
        <w:tc>
          <w:tcPr>
            <w:tcW w:type="dxa" w:w="3200"/>
          </w:tcPr>
          <w:p>
            <w:pPr>
              <w:spacing w:after="60"/>
            </w:pPr>
            <w:r>
              <w:rPr>
                <w:b w:val="false"/>
                <w:bCs w:val="false"/>
                <w:color w:val="111827"/>
                <w:sz w:val="20"/>
                <w:szCs w:val="20"/>
              </w:rPr>
              <w:t xml:space="preserve">Products</w:t>
            </w:r>
          </w:p>
        </w:tc>
        <w:tc>
          <w:tcPr>
            <w:tcW w:type="dxa" w:w="2400"/>
          </w:tcPr>
          <w:p>
            <w:pPr>
              <w:spacing w:after="60"/>
            </w:pPr>
            <w:r>
              <w:rPr>
                <w:b w:val="false"/>
                <w:bCs w:val="false"/>
                <w:color w:val="111827"/>
                <w:sz w:val="20"/>
                <w:szCs w:val="20"/>
              </w:rPr>
              <w:t xml:space="preserve">3</w:t>
            </w:r>
          </w:p>
        </w:tc>
        <w:tc>
          <w:tcPr>
            <w:tcW w:type="dxa" w:w="1400"/>
          </w:tcPr>
          <w:p>
            <w:pPr>
              <w:spacing w:after="60"/>
            </w:pPr>
            <w:r>
              <w:rPr>
                <w:b w:val="false"/>
                <w:bCs w:val="false"/>
                <w:color w:val="111827"/>
                <w:sz w:val="20"/>
                <w:szCs w:val="20"/>
              </w:rPr>
              <w:t xml:space="preserve">3</w:t>
            </w:r>
          </w:p>
        </w:tc>
      </w:tr>
      <w:tr>
        <w:tc>
          <w:tcPr>
            <w:tcW w:type="dxa" w:w="500"/>
          </w:tcPr>
          <w:p>
            <w:pPr>
              <w:spacing w:after="60"/>
            </w:pPr>
            <w:r>
              <w:rPr>
                <w:b w:val="false"/>
                <w:bCs w:val="false"/>
                <w:color w:val="111827"/>
                <w:sz w:val="20"/>
                <w:szCs w:val="20"/>
              </w:rPr>
              <w:t xml:space="preserve">10</w:t>
            </w:r>
          </w:p>
        </w:tc>
        <w:tc>
          <w:tcPr>
            <w:tcW w:type="dxa" w:w="3200"/>
          </w:tcPr>
          <w:p>
            <w:pPr>
              <w:spacing w:after="60"/>
            </w:pPr>
            <w:r>
              <w:rPr>
                <w:b w:val="false"/>
                <w:bCs w:val="false"/>
                <w:color w:val="111827"/>
                <w:sz w:val="20"/>
                <w:szCs w:val="20"/>
              </w:rPr>
              <w:t xml:space="preserve">Services (engine)</w:t>
            </w:r>
          </w:p>
        </w:tc>
        <w:tc>
          <w:tcPr>
            <w:tcW w:type="dxa" w:w="2400"/>
          </w:tcPr>
          <w:p>
            <w:pPr>
              <w:spacing w:after="60"/>
            </w:pPr>
            <w:r>
              <w:rPr>
                <w:b w:val="false"/>
                <w:bCs w:val="false"/>
                <w:color w:val="111827"/>
                <w:sz w:val="20"/>
                <w:szCs w:val="20"/>
              </w:rPr>
              <w:t xml:space="preserve">9</w:t>
            </w:r>
          </w:p>
        </w:tc>
        <w:tc>
          <w:tcPr>
            <w:tcW w:type="dxa" w:w="1400"/>
          </w:tcPr>
          <w:p>
            <w:pPr>
              <w:spacing w:after="60"/>
            </w:pPr>
            <w:r>
              <w:rPr>
                <w:b w:val="false"/>
                <w:bCs w:val="false"/>
                <w:color w:val="111827"/>
                <w:sz w:val="20"/>
                <w:szCs w:val="20"/>
              </w:rPr>
              <w:t xml:space="preserve">3</w:t>
            </w:r>
          </w:p>
        </w:tc>
      </w:tr>
      <w:tr>
        <w:tc>
          <w:tcPr>
            <w:tcW w:type="dxa" w:w="500"/>
          </w:tcPr>
          <w:p>
            <w:pPr>
              <w:spacing w:after="60"/>
            </w:pPr>
            <w:r>
              <w:rPr>
                <w:b w:val="false"/>
                <w:bCs w:val="false"/>
                <w:color w:val="111827"/>
                <w:sz w:val="20"/>
                <w:szCs w:val="20"/>
              </w:rPr>
              <w:t xml:space="preserve">11</w:t>
            </w:r>
          </w:p>
        </w:tc>
        <w:tc>
          <w:tcPr>
            <w:tcW w:type="dxa" w:w="3200"/>
          </w:tcPr>
          <w:p>
            <w:pPr>
              <w:spacing w:after="60"/>
            </w:pPr>
            <w:r>
              <w:rPr>
                <w:b w:val="false"/>
                <w:bCs w:val="false"/>
                <w:color w:val="111827"/>
                <w:sz w:val="20"/>
                <w:szCs w:val="20"/>
              </w:rPr>
              <w:t xml:space="preserve">Addons &amp; Bundles</w:t>
            </w:r>
          </w:p>
        </w:tc>
        <w:tc>
          <w:tcPr>
            <w:tcW w:type="dxa" w:w="2400"/>
          </w:tcPr>
          <w:p>
            <w:pPr>
              <w:spacing w:after="60"/>
            </w:pPr>
            <w:r>
              <w:rPr>
                <w:b w:val="false"/>
                <w:bCs w:val="false"/>
                <w:color w:val="111827"/>
                <w:sz w:val="20"/>
                <w:szCs w:val="20"/>
              </w:rPr>
              <w:t xml:space="preserve">10</w:t>
            </w:r>
          </w:p>
        </w:tc>
        <w:tc>
          <w:tcPr>
            <w:tcW w:type="dxa" w:w="1400"/>
          </w:tcPr>
          <w:p>
            <w:pPr>
              <w:spacing w:after="60"/>
            </w:pPr>
            <w:r>
              <w:rPr>
                <w:b w:val="false"/>
                <w:bCs w:val="false"/>
                <w:color w:val="111827"/>
                <w:sz w:val="20"/>
                <w:szCs w:val="20"/>
              </w:rPr>
              <w:t xml:space="preserve">3</w:t>
            </w:r>
          </w:p>
        </w:tc>
      </w:tr>
      <w:tr>
        <w:tc>
          <w:tcPr>
            <w:tcW w:type="dxa" w:w="500"/>
          </w:tcPr>
          <w:p>
            <w:pPr>
              <w:spacing w:after="60"/>
            </w:pPr>
            <w:r>
              <w:rPr>
                <w:b w:val="false"/>
                <w:bCs w:val="false"/>
                <w:color w:val="111827"/>
                <w:sz w:val="20"/>
                <w:szCs w:val="20"/>
              </w:rPr>
              <w:t xml:space="preserve">12</w:t>
            </w:r>
          </w:p>
        </w:tc>
        <w:tc>
          <w:tcPr>
            <w:tcW w:type="dxa" w:w="3200"/>
          </w:tcPr>
          <w:p>
            <w:pPr>
              <w:spacing w:after="60"/>
            </w:pPr>
            <w:r>
              <w:rPr>
                <w:b w:val="false"/>
                <w:bCs w:val="false"/>
                <w:color w:val="111827"/>
                <w:sz w:val="20"/>
                <w:szCs w:val="20"/>
              </w:rPr>
              <w:t xml:space="preserve">Orders</w:t>
            </w:r>
          </w:p>
        </w:tc>
        <w:tc>
          <w:tcPr>
            <w:tcW w:type="dxa" w:w="2400"/>
          </w:tcPr>
          <w:p>
            <w:pPr>
              <w:spacing w:after="60"/>
            </w:pPr>
            <w:r>
              <w:rPr>
                <w:b w:val="false"/>
                <w:bCs w:val="false"/>
                <w:color w:val="111827"/>
                <w:sz w:val="20"/>
                <w:szCs w:val="20"/>
              </w:rPr>
              <w:t xml:space="preserve">7,10</w:t>
            </w:r>
          </w:p>
        </w:tc>
        <w:tc>
          <w:tcPr>
            <w:tcW w:type="dxa" w:w="1400"/>
          </w:tcPr>
          <w:p>
            <w:pPr>
              <w:spacing w:after="60"/>
            </w:pPr>
            <w:r>
              <w:rPr>
                <w:b w:val="false"/>
                <w:bCs w:val="false"/>
                <w:color w:val="111827"/>
                <w:sz w:val="20"/>
                <w:szCs w:val="20"/>
              </w:rPr>
              <w:t xml:space="preserve">3</w:t>
            </w:r>
          </w:p>
        </w:tc>
      </w:tr>
      <w:tr>
        <w:tc>
          <w:tcPr>
            <w:tcW w:type="dxa" w:w="500"/>
          </w:tcPr>
          <w:p>
            <w:pPr>
              <w:spacing w:after="60"/>
            </w:pPr>
            <w:r>
              <w:rPr>
                <w:b w:val="false"/>
                <w:bCs w:val="false"/>
                <w:color w:val="111827"/>
                <w:sz w:val="20"/>
                <w:szCs w:val="20"/>
              </w:rPr>
              <w:t xml:space="preserve">13</w:t>
            </w:r>
          </w:p>
        </w:tc>
        <w:tc>
          <w:tcPr>
            <w:tcW w:type="dxa" w:w="3200"/>
          </w:tcPr>
          <w:p>
            <w:pPr>
              <w:spacing w:after="60"/>
            </w:pPr>
            <w:r>
              <w:rPr>
                <w:b w:val="false"/>
                <w:bCs w:val="false"/>
                <w:color w:val="111827"/>
                <w:sz w:val="20"/>
                <w:szCs w:val="20"/>
              </w:rPr>
              <w:t xml:space="preserve">Invoices</w:t>
            </w:r>
          </w:p>
        </w:tc>
        <w:tc>
          <w:tcPr>
            <w:tcW w:type="dxa" w:w="2400"/>
          </w:tcPr>
          <w:p>
            <w:pPr>
              <w:spacing w:after="60"/>
            </w:pPr>
            <w:r>
              <w:rPr>
                <w:b w:val="false"/>
                <w:bCs w:val="false"/>
                <w:color w:val="111827"/>
                <w:sz w:val="20"/>
                <w:szCs w:val="20"/>
              </w:rPr>
              <w:t xml:space="preserve">12</w:t>
            </w:r>
          </w:p>
        </w:tc>
        <w:tc>
          <w:tcPr>
            <w:tcW w:type="dxa" w:w="1400"/>
          </w:tcPr>
          <w:p>
            <w:pPr>
              <w:spacing w:after="60"/>
            </w:pPr>
            <w:r>
              <w:rPr>
                <w:b w:val="false"/>
                <w:bCs w:val="false"/>
                <w:color w:val="111827"/>
                <w:sz w:val="20"/>
                <w:szCs w:val="20"/>
              </w:rPr>
              <w:t xml:space="preserve">4</w:t>
            </w:r>
          </w:p>
        </w:tc>
      </w:tr>
      <w:tr>
        <w:tc>
          <w:tcPr>
            <w:tcW w:type="dxa" w:w="500"/>
          </w:tcPr>
          <w:p>
            <w:pPr>
              <w:spacing w:after="60"/>
            </w:pPr>
            <w:r>
              <w:rPr>
                <w:b w:val="false"/>
                <w:bCs w:val="false"/>
                <w:color w:val="111827"/>
                <w:sz w:val="20"/>
                <w:szCs w:val="20"/>
              </w:rPr>
              <w:t xml:space="preserve">14</w:t>
            </w:r>
          </w:p>
        </w:tc>
        <w:tc>
          <w:tcPr>
            <w:tcW w:type="dxa" w:w="3200"/>
          </w:tcPr>
          <w:p>
            <w:pPr>
              <w:spacing w:after="60"/>
            </w:pPr>
            <w:r>
              <w:rPr>
                <w:b w:val="false"/>
                <w:bCs w:val="false"/>
                <w:color w:val="111827"/>
                <w:sz w:val="20"/>
                <w:szCs w:val="20"/>
              </w:rPr>
              <w:t xml:space="preserve">Payments &amp; Gateways</w:t>
            </w:r>
          </w:p>
        </w:tc>
        <w:tc>
          <w:tcPr>
            <w:tcW w:type="dxa" w:w="2400"/>
          </w:tcPr>
          <w:p>
            <w:pPr>
              <w:spacing w:after="60"/>
            </w:pPr>
            <w:r>
              <w:rPr>
                <w:b w:val="false"/>
                <w:bCs w:val="false"/>
                <w:color w:val="111827"/>
                <w:sz w:val="20"/>
                <w:szCs w:val="20"/>
              </w:rPr>
              <w:t xml:space="preserve">13</w:t>
            </w:r>
          </w:p>
        </w:tc>
        <w:tc>
          <w:tcPr>
            <w:tcW w:type="dxa" w:w="1400"/>
          </w:tcPr>
          <w:p>
            <w:pPr>
              <w:spacing w:after="60"/>
            </w:pPr>
            <w:r>
              <w:rPr>
                <w:b w:val="false"/>
                <w:bCs w:val="false"/>
                <w:color w:val="111827"/>
                <w:sz w:val="20"/>
                <w:szCs w:val="20"/>
              </w:rPr>
              <w:t xml:space="preserve">4</w:t>
            </w:r>
          </w:p>
        </w:tc>
      </w:tr>
      <w:tr>
        <w:tc>
          <w:tcPr>
            <w:tcW w:type="dxa" w:w="500"/>
          </w:tcPr>
          <w:p>
            <w:pPr>
              <w:spacing w:after="60"/>
            </w:pPr>
            <w:r>
              <w:rPr>
                <w:b w:val="false"/>
                <w:bCs w:val="false"/>
                <w:color w:val="111827"/>
                <w:sz w:val="20"/>
                <w:szCs w:val="20"/>
              </w:rPr>
              <w:t xml:space="preserve">15</w:t>
            </w:r>
          </w:p>
        </w:tc>
        <w:tc>
          <w:tcPr>
            <w:tcW w:type="dxa" w:w="3200"/>
          </w:tcPr>
          <w:p>
            <w:pPr>
              <w:spacing w:after="60"/>
            </w:pPr>
            <w:r>
              <w:rPr>
                <w:b w:val="false"/>
                <w:bCs w:val="false"/>
                <w:color w:val="111827"/>
                <w:sz w:val="20"/>
                <w:szCs w:val="20"/>
              </w:rPr>
              <w:t xml:space="preserve">Subscriptions &amp; Recurring</w:t>
            </w:r>
          </w:p>
        </w:tc>
        <w:tc>
          <w:tcPr>
            <w:tcW w:type="dxa" w:w="2400"/>
          </w:tcPr>
          <w:p>
            <w:pPr>
              <w:spacing w:after="60"/>
            </w:pPr>
            <w:r>
              <w:rPr>
                <w:b w:val="false"/>
                <w:bCs w:val="false"/>
                <w:color w:val="111827"/>
                <w:sz w:val="20"/>
                <w:szCs w:val="20"/>
              </w:rPr>
              <w:t xml:space="preserve">13,14</w:t>
            </w:r>
          </w:p>
        </w:tc>
        <w:tc>
          <w:tcPr>
            <w:tcW w:type="dxa" w:w="1400"/>
          </w:tcPr>
          <w:p>
            <w:pPr>
              <w:spacing w:after="60"/>
            </w:pPr>
            <w:r>
              <w:rPr>
                <w:b w:val="false"/>
                <w:bCs w:val="false"/>
                <w:color w:val="111827"/>
                <w:sz w:val="20"/>
                <w:szCs w:val="20"/>
              </w:rPr>
              <w:t xml:space="preserve">4</w:t>
            </w:r>
          </w:p>
        </w:tc>
      </w:tr>
      <w:tr>
        <w:tc>
          <w:tcPr>
            <w:tcW w:type="dxa" w:w="500"/>
          </w:tcPr>
          <w:p>
            <w:pPr>
              <w:spacing w:after="60"/>
            </w:pPr>
            <w:r>
              <w:rPr>
                <w:b w:val="false"/>
                <w:bCs w:val="false"/>
                <w:color w:val="111827"/>
                <w:sz w:val="20"/>
                <w:szCs w:val="20"/>
              </w:rPr>
              <w:t xml:space="preserve">16</w:t>
            </w:r>
          </w:p>
        </w:tc>
        <w:tc>
          <w:tcPr>
            <w:tcW w:type="dxa" w:w="3200"/>
          </w:tcPr>
          <w:p>
            <w:pPr>
              <w:spacing w:after="60"/>
            </w:pPr>
            <w:r>
              <w:rPr>
                <w:b w:val="false"/>
                <w:bCs w:val="false"/>
                <w:color w:val="111827"/>
                <w:sz w:val="20"/>
                <w:szCs w:val="20"/>
              </w:rPr>
              <w:t xml:space="preserve">Credits, Refunds, Taxes, Coupons</w:t>
            </w:r>
          </w:p>
        </w:tc>
        <w:tc>
          <w:tcPr>
            <w:tcW w:type="dxa" w:w="2400"/>
          </w:tcPr>
          <w:p>
            <w:pPr>
              <w:spacing w:after="60"/>
            </w:pPr>
            <w:r>
              <w:rPr>
                <w:b w:val="false"/>
                <w:bCs w:val="false"/>
                <w:color w:val="111827"/>
                <w:sz w:val="20"/>
                <w:szCs w:val="20"/>
              </w:rPr>
              <w:t xml:space="preserve">13,14</w:t>
            </w:r>
          </w:p>
        </w:tc>
        <w:tc>
          <w:tcPr>
            <w:tcW w:type="dxa" w:w="1400"/>
          </w:tcPr>
          <w:p>
            <w:pPr>
              <w:spacing w:after="60"/>
            </w:pPr>
            <w:r>
              <w:rPr>
                <w:b w:val="false"/>
                <w:bCs w:val="false"/>
                <w:color w:val="111827"/>
                <w:sz w:val="20"/>
                <w:szCs w:val="20"/>
              </w:rPr>
              <w:t xml:space="preserve">4</w:t>
            </w:r>
          </w:p>
        </w:tc>
      </w:tr>
      <w:tr>
        <w:tc>
          <w:tcPr>
            <w:tcW w:type="dxa" w:w="500"/>
          </w:tcPr>
          <w:p>
            <w:pPr>
              <w:spacing w:after="60"/>
            </w:pPr>
            <w:r>
              <w:rPr>
                <w:b w:val="false"/>
                <w:bCs w:val="false"/>
                <w:color w:val="111827"/>
                <w:sz w:val="20"/>
                <w:szCs w:val="20"/>
              </w:rPr>
              <w:t xml:space="preserve">17</w:t>
            </w:r>
          </w:p>
        </w:tc>
        <w:tc>
          <w:tcPr>
            <w:tcW w:type="dxa" w:w="3200"/>
          </w:tcPr>
          <w:p>
            <w:pPr>
              <w:spacing w:after="60"/>
            </w:pPr>
            <w:r>
              <w:rPr>
                <w:b w:val="false"/>
                <w:bCs w:val="false"/>
                <w:color w:val="111827"/>
                <w:sz w:val="20"/>
                <w:szCs w:val="20"/>
              </w:rPr>
              <w:t xml:space="preserve">Tickets</w:t>
            </w:r>
          </w:p>
        </w:tc>
        <w:tc>
          <w:tcPr>
            <w:tcW w:type="dxa" w:w="2400"/>
          </w:tcPr>
          <w:p>
            <w:pPr>
              <w:spacing w:after="60"/>
            </w:pPr>
            <w:r>
              <w:rPr>
                <w:b w:val="false"/>
                <w:bCs w:val="false"/>
                <w:color w:val="111827"/>
                <w:sz w:val="20"/>
                <w:szCs w:val="20"/>
              </w:rPr>
              <w:t xml:space="preserve">7,10</w:t>
            </w:r>
          </w:p>
        </w:tc>
        <w:tc>
          <w:tcPr>
            <w:tcW w:type="dxa" w:w="1400"/>
          </w:tcPr>
          <w:p>
            <w:pPr>
              <w:spacing w:after="60"/>
            </w:pPr>
            <w:r>
              <w:rPr>
                <w:b w:val="false"/>
                <w:bCs w:val="false"/>
                <w:color w:val="111827"/>
                <w:sz w:val="20"/>
                <w:szCs w:val="20"/>
              </w:rPr>
              <w:t xml:space="preserve">5</w:t>
            </w:r>
          </w:p>
        </w:tc>
      </w:tr>
      <w:tr>
        <w:tc>
          <w:tcPr>
            <w:tcW w:type="dxa" w:w="500"/>
          </w:tcPr>
          <w:p>
            <w:pPr>
              <w:spacing w:after="60"/>
            </w:pPr>
            <w:r>
              <w:rPr>
                <w:b w:val="false"/>
                <w:bCs w:val="false"/>
                <w:color w:val="111827"/>
                <w:sz w:val="20"/>
                <w:szCs w:val="20"/>
              </w:rPr>
              <w:t xml:space="preserve">18</w:t>
            </w:r>
          </w:p>
        </w:tc>
        <w:tc>
          <w:tcPr>
            <w:tcW w:type="dxa" w:w="3200"/>
          </w:tcPr>
          <w:p>
            <w:pPr>
              <w:spacing w:after="60"/>
            </w:pPr>
            <w:r>
              <w:rPr>
                <w:b w:val="false"/>
                <w:bCs w:val="false"/>
                <w:color w:val="111827"/>
                <w:sz w:val="20"/>
                <w:szCs w:val="20"/>
              </w:rPr>
              <w:t xml:space="preserve">Ticket Categories &amp; SLAs</w:t>
            </w:r>
          </w:p>
        </w:tc>
        <w:tc>
          <w:tcPr>
            <w:tcW w:type="dxa" w:w="2400"/>
          </w:tcPr>
          <w:p>
            <w:pPr>
              <w:spacing w:after="60"/>
            </w:pPr>
            <w:r>
              <w:rPr>
                <w:b w:val="false"/>
                <w:bCs w:val="false"/>
                <w:color w:val="111827"/>
                <w:sz w:val="20"/>
                <w:szCs w:val="20"/>
              </w:rPr>
              <w:t xml:space="preserve">17</w:t>
            </w:r>
          </w:p>
        </w:tc>
        <w:tc>
          <w:tcPr>
            <w:tcW w:type="dxa" w:w="1400"/>
          </w:tcPr>
          <w:p>
            <w:pPr>
              <w:spacing w:after="60"/>
            </w:pPr>
            <w:r>
              <w:rPr>
                <w:b w:val="false"/>
                <w:bCs w:val="false"/>
                <w:color w:val="111827"/>
                <w:sz w:val="20"/>
                <w:szCs w:val="20"/>
              </w:rPr>
              <w:t xml:space="preserve">5</w:t>
            </w:r>
          </w:p>
        </w:tc>
      </w:tr>
      <w:tr>
        <w:tc>
          <w:tcPr>
            <w:tcW w:type="dxa" w:w="500"/>
          </w:tcPr>
          <w:p>
            <w:pPr>
              <w:spacing w:after="60"/>
            </w:pPr>
            <w:r>
              <w:rPr>
                <w:b w:val="false"/>
                <w:bCs w:val="false"/>
                <w:color w:val="111827"/>
                <w:sz w:val="20"/>
                <w:szCs w:val="20"/>
              </w:rPr>
              <w:t xml:space="preserve">19</w:t>
            </w:r>
          </w:p>
        </w:tc>
        <w:tc>
          <w:tcPr>
            <w:tcW w:type="dxa" w:w="3200"/>
          </w:tcPr>
          <w:p>
            <w:pPr>
              <w:spacing w:after="60"/>
            </w:pPr>
            <w:r>
              <w:rPr>
                <w:b w:val="false"/>
                <w:bCs w:val="false"/>
                <w:color w:val="111827"/>
                <w:sz w:val="20"/>
                <w:szCs w:val="20"/>
              </w:rPr>
              <w:t xml:space="preserve">Engineers (assignments)</w:t>
            </w:r>
          </w:p>
        </w:tc>
        <w:tc>
          <w:tcPr>
            <w:tcW w:type="dxa" w:w="2400"/>
          </w:tcPr>
          <w:p>
            <w:pPr>
              <w:spacing w:after="60"/>
            </w:pPr>
            <w:r>
              <w:rPr>
                <w:b w:val="false"/>
                <w:bCs w:val="false"/>
                <w:color w:val="111827"/>
                <w:sz w:val="20"/>
                <w:szCs w:val="20"/>
              </w:rPr>
              <w:t xml:space="preserve">3,17</w:t>
            </w:r>
          </w:p>
        </w:tc>
        <w:tc>
          <w:tcPr>
            <w:tcW w:type="dxa" w:w="1400"/>
          </w:tcPr>
          <w:p>
            <w:pPr>
              <w:spacing w:after="60"/>
            </w:pPr>
            <w:r>
              <w:rPr>
                <w:b w:val="false"/>
                <w:bCs w:val="false"/>
                <w:color w:val="111827"/>
                <w:sz w:val="20"/>
                <w:szCs w:val="20"/>
              </w:rPr>
              <w:t xml:space="preserve">6</w:t>
            </w:r>
          </w:p>
        </w:tc>
      </w:tr>
      <w:tr>
        <w:tc>
          <w:tcPr>
            <w:tcW w:type="dxa" w:w="500"/>
          </w:tcPr>
          <w:p>
            <w:pPr>
              <w:spacing w:after="60"/>
            </w:pPr>
            <w:r>
              <w:rPr>
                <w:b w:val="false"/>
                <w:bCs w:val="false"/>
                <w:color w:val="111827"/>
                <w:sz w:val="20"/>
                <w:szCs w:val="20"/>
              </w:rPr>
              <w:t xml:space="preserve">20</w:t>
            </w:r>
          </w:p>
        </w:tc>
        <w:tc>
          <w:tcPr>
            <w:tcW w:type="dxa" w:w="3200"/>
          </w:tcPr>
          <w:p>
            <w:pPr>
              <w:spacing w:after="60"/>
            </w:pPr>
            <w:r>
              <w:rPr>
                <w:b w:val="false"/>
                <w:bCs w:val="false"/>
                <w:color w:val="111827"/>
                <w:sz w:val="20"/>
                <w:szCs w:val="20"/>
              </w:rPr>
              <w:t xml:space="preserve">Work Reports</w:t>
            </w:r>
          </w:p>
        </w:tc>
        <w:tc>
          <w:tcPr>
            <w:tcW w:type="dxa" w:w="2400"/>
          </w:tcPr>
          <w:p>
            <w:pPr>
              <w:spacing w:after="60"/>
            </w:pPr>
            <w:r>
              <w:rPr>
                <w:b w:val="false"/>
                <w:bCs w:val="false"/>
                <w:color w:val="111827"/>
                <w:sz w:val="20"/>
                <w:szCs w:val="20"/>
              </w:rPr>
              <w:t xml:space="preserve">19</w:t>
            </w:r>
          </w:p>
        </w:tc>
        <w:tc>
          <w:tcPr>
            <w:tcW w:type="dxa" w:w="1400"/>
          </w:tcPr>
          <w:p>
            <w:pPr>
              <w:spacing w:after="60"/>
            </w:pPr>
            <w:r>
              <w:rPr>
                <w:b w:val="false"/>
                <w:bCs w:val="false"/>
                <w:color w:val="111827"/>
                <w:sz w:val="20"/>
                <w:szCs w:val="20"/>
              </w:rPr>
              <w:t xml:space="preserve">6</w:t>
            </w:r>
          </w:p>
        </w:tc>
      </w:tr>
      <w:tr>
        <w:tc>
          <w:tcPr>
            <w:tcW w:type="dxa" w:w="500"/>
          </w:tcPr>
          <w:p>
            <w:pPr>
              <w:spacing w:after="60"/>
            </w:pPr>
            <w:r>
              <w:rPr>
                <w:b w:val="false"/>
                <w:bCs w:val="false"/>
                <w:color w:val="111827"/>
                <w:sz w:val="20"/>
                <w:szCs w:val="20"/>
              </w:rPr>
              <w:t xml:space="preserve">21</w:t>
            </w:r>
          </w:p>
        </w:tc>
        <w:tc>
          <w:tcPr>
            <w:tcW w:type="dxa" w:w="3200"/>
          </w:tcPr>
          <w:p>
            <w:pPr>
              <w:spacing w:after="60"/>
            </w:pPr>
            <w:r>
              <w:rPr>
                <w:b w:val="false"/>
                <w:bCs w:val="false"/>
                <w:color w:val="111827"/>
                <w:sz w:val="20"/>
                <w:szCs w:val="20"/>
              </w:rPr>
              <w:t xml:space="preserve">Time Tracking</w:t>
            </w:r>
          </w:p>
        </w:tc>
        <w:tc>
          <w:tcPr>
            <w:tcW w:type="dxa" w:w="2400"/>
          </w:tcPr>
          <w:p>
            <w:pPr>
              <w:spacing w:after="60"/>
            </w:pPr>
            <w:r>
              <w:rPr>
                <w:b w:val="false"/>
                <w:bCs w:val="false"/>
                <w:color w:val="111827"/>
                <w:sz w:val="20"/>
                <w:szCs w:val="20"/>
              </w:rPr>
              <w:t xml:space="preserve">19,20</w:t>
            </w:r>
          </w:p>
        </w:tc>
        <w:tc>
          <w:tcPr>
            <w:tcW w:type="dxa" w:w="1400"/>
          </w:tcPr>
          <w:p>
            <w:pPr>
              <w:spacing w:after="60"/>
            </w:pPr>
            <w:r>
              <w:rPr>
                <w:b w:val="false"/>
                <w:bCs w:val="false"/>
                <w:color w:val="111827"/>
                <w:sz w:val="20"/>
                <w:szCs w:val="20"/>
              </w:rPr>
              <w:t xml:space="preserve">6</w:t>
            </w:r>
          </w:p>
        </w:tc>
      </w:tr>
      <w:tr>
        <w:tc>
          <w:tcPr>
            <w:tcW w:type="dxa" w:w="500"/>
          </w:tcPr>
          <w:p>
            <w:pPr>
              <w:spacing w:after="60"/>
            </w:pPr>
            <w:r>
              <w:rPr>
                <w:b w:val="false"/>
                <w:bCs w:val="false"/>
                <w:color w:val="111827"/>
                <w:sz w:val="20"/>
                <w:szCs w:val="20"/>
              </w:rPr>
              <w:t xml:space="preserve">22</w:t>
            </w:r>
          </w:p>
        </w:tc>
        <w:tc>
          <w:tcPr>
            <w:tcW w:type="dxa" w:w="3200"/>
          </w:tcPr>
          <w:p>
            <w:pPr>
              <w:spacing w:after="60"/>
            </w:pPr>
            <w:r>
              <w:rPr>
                <w:b w:val="false"/>
                <w:bCs w:val="false"/>
                <w:color w:val="111827"/>
                <w:sz w:val="20"/>
                <w:szCs w:val="20"/>
              </w:rPr>
              <w:t xml:space="preserve">Server Inventory</w:t>
            </w:r>
          </w:p>
        </w:tc>
        <w:tc>
          <w:tcPr>
            <w:tcW w:type="dxa" w:w="2400"/>
          </w:tcPr>
          <w:p>
            <w:pPr>
              <w:spacing w:after="60"/>
            </w:pPr>
            <w:r>
              <w:rPr>
                <w:b w:val="false"/>
                <w:bCs w:val="false"/>
                <w:color w:val="111827"/>
                <w:sz w:val="20"/>
                <w:szCs w:val="20"/>
              </w:rPr>
              <w:t xml:space="preserve">7</w:t>
            </w:r>
          </w:p>
        </w:tc>
        <w:tc>
          <w:tcPr>
            <w:tcW w:type="dxa" w:w="1400"/>
          </w:tcPr>
          <w:p>
            <w:pPr>
              <w:spacing w:after="60"/>
            </w:pPr>
            <w:r>
              <w:rPr>
                <w:b w:val="false"/>
                <w:bCs w:val="false"/>
                <w:color w:val="111827"/>
                <w:sz w:val="20"/>
                <w:szCs w:val="20"/>
              </w:rPr>
              <w:t xml:space="preserve">7</w:t>
            </w:r>
          </w:p>
        </w:tc>
      </w:tr>
      <w:tr>
        <w:tc>
          <w:tcPr>
            <w:tcW w:type="dxa" w:w="500"/>
          </w:tcPr>
          <w:p>
            <w:pPr>
              <w:spacing w:after="60"/>
            </w:pPr>
            <w:r>
              <w:rPr>
                <w:b w:val="false"/>
                <w:bCs w:val="false"/>
                <w:color w:val="111827"/>
                <w:sz w:val="20"/>
                <w:szCs w:val="20"/>
              </w:rPr>
              <w:t xml:space="preserve">23</w:t>
            </w:r>
          </w:p>
        </w:tc>
        <w:tc>
          <w:tcPr>
            <w:tcW w:type="dxa" w:w="3200"/>
          </w:tcPr>
          <w:p>
            <w:pPr>
              <w:spacing w:after="60"/>
            </w:pPr>
            <w:r>
              <w:rPr>
                <w:b w:val="false"/>
                <w:bCs w:val="false"/>
                <w:color w:val="111827"/>
                <w:sz w:val="20"/>
                <w:szCs w:val="20"/>
              </w:rPr>
              <w:t xml:space="preserve">Infrastructure (VPS/Dedicated)</w:t>
            </w:r>
          </w:p>
        </w:tc>
        <w:tc>
          <w:tcPr>
            <w:tcW w:type="dxa" w:w="2400"/>
          </w:tcPr>
          <w:p>
            <w:pPr>
              <w:spacing w:after="60"/>
            </w:pPr>
            <w:r>
              <w:rPr>
                <w:b w:val="false"/>
                <w:bCs w:val="false"/>
                <w:color w:val="111827"/>
                <w:sz w:val="20"/>
                <w:szCs w:val="20"/>
              </w:rPr>
              <w:t xml:space="preserve">10,22</w:t>
            </w:r>
          </w:p>
        </w:tc>
        <w:tc>
          <w:tcPr>
            <w:tcW w:type="dxa" w:w="1400"/>
          </w:tcPr>
          <w:p>
            <w:pPr>
              <w:spacing w:after="60"/>
            </w:pPr>
            <w:r>
              <w:rPr>
                <w:b w:val="false"/>
                <w:bCs w:val="false"/>
                <w:color w:val="111827"/>
                <w:sz w:val="20"/>
                <w:szCs w:val="20"/>
              </w:rPr>
              <w:t xml:space="preserve">7</w:t>
            </w:r>
          </w:p>
        </w:tc>
      </w:tr>
      <w:tr>
        <w:tc>
          <w:tcPr>
            <w:tcW w:type="dxa" w:w="500"/>
          </w:tcPr>
          <w:p>
            <w:pPr>
              <w:spacing w:after="60"/>
            </w:pPr>
            <w:r>
              <w:rPr>
                <w:b w:val="false"/>
                <w:bCs w:val="false"/>
                <w:color w:val="111827"/>
                <w:sz w:val="20"/>
                <w:szCs w:val="20"/>
              </w:rPr>
              <w:t xml:space="preserve">24</w:t>
            </w:r>
          </w:p>
        </w:tc>
        <w:tc>
          <w:tcPr>
            <w:tcW w:type="dxa" w:w="3200"/>
          </w:tcPr>
          <w:p>
            <w:pPr>
              <w:spacing w:after="60"/>
            </w:pPr>
            <w:r>
              <w:rPr>
                <w:b w:val="false"/>
                <w:bCs w:val="false"/>
                <w:color w:val="111827"/>
                <w:sz w:val="20"/>
                <w:szCs w:val="20"/>
              </w:rPr>
              <w:t xml:space="preserve">Software Licenses</w:t>
            </w:r>
          </w:p>
        </w:tc>
        <w:tc>
          <w:tcPr>
            <w:tcW w:type="dxa" w:w="2400"/>
          </w:tcPr>
          <w:p>
            <w:pPr>
              <w:spacing w:after="60"/>
            </w:pPr>
            <w:r>
              <w:rPr>
                <w:b w:val="false"/>
                <w:bCs w:val="false"/>
                <w:color w:val="111827"/>
                <w:sz w:val="20"/>
                <w:szCs w:val="20"/>
              </w:rPr>
              <w:t xml:space="preserve">10</w:t>
            </w:r>
          </w:p>
        </w:tc>
        <w:tc>
          <w:tcPr>
            <w:tcW w:type="dxa" w:w="1400"/>
          </w:tcPr>
          <w:p>
            <w:pPr>
              <w:spacing w:after="60"/>
            </w:pPr>
            <w:r>
              <w:rPr>
                <w:b w:val="false"/>
                <w:bCs w:val="false"/>
                <w:color w:val="111827"/>
                <w:sz w:val="20"/>
                <w:szCs w:val="20"/>
              </w:rPr>
              <w:t xml:space="preserve">8</w:t>
            </w:r>
          </w:p>
        </w:tc>
      </w:tr>
      <w:tr>
        <w:tc>
          <w:tcPr>
            <w:tcW w:type="dxa" w:w="500"/>
          </w:tcPr>
          <w:p>
            <w:pPr>
              <w:spacing w:after="60"/>
            </w:pPr>
            <w:r>
              <w:rPr>
                <w:b w:val="false"/>
                <w:bCs w:val="false"/>
                <w:color w:val="111827"/>
                <w:sz w:val="20"/>
                <w:szCs w:val="20"/>
              </w:rPr>
              <w:t xml:space="preserve">25</w:t>
            </w:r>
          </w:p>
        </w:tc>
        <w:tc>
          <w:tcPr>
            <w:tcW w:type="dxa" w:w="3200"/>
          </w:tcPr>
          <w:p>
            <w:pPr>
              <w:spacing w:after="60"/>
            </w:pPr>
            <w:r>
              <w:rPr>
                <w:b w:val="false"/>
                <w:bCs w:val="false"/>
                <w:color w:val="111827"/>
                <w:sz w:val="20"/>
                <w:szCs w:val="20"/>
              </w:rPr>
              <w:t xml:space="preserve">Monitoring hooks</w:t>
            </w:r>
          </w:p>
        </w:tc>
        <w:tc>
          <w:tcPr>
            <w:tcW w:type="dxa" w:w="2400"/>
          </w:tcPr>
          <w:p>
            <w:pPr>
              <w:spacing w:after="60"/>
            </w:pPr>
            <w:r>
              <w:rPr>
                <w:b w:val="false"/>
                <w:bCs w:val="false"/>
                <w:color w:val="111827"/>
                <w:sz w:val="20"/>
                <w:szCs w:val="20"/>
              </w:rPr>
              <w:t xml:space="preserve">22</w:t>
            </w:r>
          </w:p>
        </w:tc>
        <w:tc>
          <w:tcPr>
            <w:tcW w:type="dxa" w:w="1400"/>
          </w:tcPr>
          <w:p>
            <w:pPr>
              <w:spacing w:after="60"/>
            </w:pPr>
            <w:r>
              <w:rPr>
                <w:b w:val="false"/>
                <w:bCs w:val="false"/>
                <w:color w:val="111827"/>
                <w:sz w:val="20"/>
                <w:szCs w:val="20"/>
              </w:rPr>
              <w:t xml:space="preserve">8</w:t>
            </w:r>
          </w:p>
        </w:tc>
      </w:tr>
      <w:tr>
        <w:tc>
          <w:tcPr>
            <w:tcW w:type="dxa" w:w="500"/>
          </w:tcPr>
          <w:p>
            <w:pPr>
              <w:spacing w:after="60"/>
            </w:pPr>
            <w:r>
              <w:rPr>
                <w:b w:val="false"/>
                <w:bCs w:val="false"/>
                <w:color w:val="111827"/>
                <w:sz w:val="20"/>
                <w:szCs w:val="20"/>
              </w:rPr>
              <w:t xml:space="preserve">26</w:t>
            </w:r>
          </w:p>
        </w:tc>
        <w:tc>
          <w:tcPr>
            <w:tcW w:type="dxa" w:w="3200"/>
          </w:tcPr>
          <w:p>
            <w:pPr>
              <w:spacing w:after="60"/>
            </w:pPr>
            <w:r>
              <w:rPr>
                <w:b w:val="false"/>
                <w:bCs w:val="false"/>
                <w:color w:val="111827"/>
                <w:sz w:val="20"/>
                <w:szCs w:val="20"/>
              </w:rPr>
              <w:t xml:space="preserve">Maintenance Reports</w:t>
            </w:r>
          </w:p>
        </w:tc>
        <w:tc>
          <w:tcPr>
            <w:tcW w:type="dxa" w:w="2400"/>
          </w:tcPr>
          <w:p>
            <w:pPr>
              <w:spacing w:after="60"/>
            </w:pPr>
            <w:r>
              <w:rPr>
                <w:b w:val="false"/>
                <w:bCs w:val="false"/>
                <w:color w:val="111827"/>
                <w:sz w:val="20"/>
                <w:szCs w:val="20"/>
              </w:rPr>
              <w:t xml:space="preserve">20,22</w:t>
            </w:r>
          </w:p>
        </w:tc>
        <w:tc>
          <w:tcPr>
            <w:tcW w:type="dxa" w:w="1400"/>
          </w:tcPr>
          <w:p>
            <w:pPr>
              <w:spacing w:after="60"/>
            </w:pPr>
            <w:r>
              <w:rPr>
                <w:b w:val="false"/>
                <w:bCs w:val="false"/>
                <w:color w:val="111827"/>
                <w:sz w:val="20"/>
                <w:szCs w:val="20"/>
              </w:rPr>
              <w:t xml:space="preserve">8</w:t>
            </w:r>
          </w:p>
        </w:tc>
      </w:tr>
      <w:tr>
        <w:tc>
          <w:tcPr>
            <w:tcW w:type="dxa" w:w="500"/>
          </w:tcPr>
          <w:p>
            <w:pPr>
              <w:spacing w:after="60"/>
            </w:pPr>
            <w:r>
              <w:rPr>
                <w:b w:val="false"/>
                <w:bCs w:val="false"/>
                <w:color w:val="111827"/>
                <w:sz w:val="20"/>
                <w:szCs w:val="20"/>
              </w:rPr>
              <w:t xml:space="preserve">27</w:t>
            </w:r>
          </w:p>
        </w:tc>
        <w:tc>
          <w:tcPr>
            <w:tcW w:type="dxa" w:w="3200"/>
          </w:tcPr>
          <w:p>
            <w:pPr>
              <w:spacing w:after="60"/>
            </w:pPr>
            <w:r>
              <w:rPr>
                <w:b w:val="false"/>
                <w:bCs w:val="false"/>
                <w:color w:val="111827"/>
                <w:sz w:val="20"/>
                <w:szCs w:val="20"/>
              </w:rPr>
              <w:t xml:space="preserve">Knowledge Base</w:t>
            </w:r>
          </w:p>
        </w:tc>
        <w:tc>
          <w:tcPr>
            <w:tcW w:type="dxa" w:w="2400"/>
          </w:tcPr>
          <w:p>
            <w:pPr>
              <w:spacing w:after="60"/>
            </w:pPr>
            <w:r>
              <w:rPr>
                <w:b w:val="false"/>
                <w:bCs w:val="false"/>
                <w:color w:val="111827"/>
                <w:sz w:val="20"/>
                <w:szCs w:val="20"/>
              </w:rPr>
              <w:t xml:space="preserve">1</w:t>
            </w:r>
          </w:p>
        </w:tc>
        <w:tc>
          <w:tcPr>
            <w:tcW w:type="dxa" w:w="1400"/>
          </w:tcPr>
          <w:p>
            <w:pPr>
              <w:spacing w:after="60"/>
            </w:pPr>
            <w:r>
              <w:rPr>
                <w:b w:val="false"/>
                <w:bCs w:val="false"/>
                <w:color w:val="111827"/>
                <w:sz w:val="20"/>
                <w:szCs w:val="20"/>
              </w:rPr>
              <w:t xml:space="preserve">9</w:t>
            </w:r>
          </w:p>
        </w:tc>
      </w:tr>
      <w:tr>
        <w:tc>
          <w:tcPr>
            <w:tcW w:type="dxa" w:w="500"/>
          </w:tcPr>
          <w:p>
            <w:pPr>
              <w:spacing w:after="60"/>
            </w:pPr>
            <w:r>
              <w:rPr>
                <w:b w:val="false"/>
                <w:bCs w:val="false"/>
                <w:color w:val="111827"/>
                <w:sz w:val="20"/>
                <w:szCs w:val="20"/>
              </w:rPr>
              <w:t xml:space="preserve">28</w:t>
            </w:r>
          </w:p>
        </w:tc>
        <w:tc>
          <w:tcPr>
            <w:tcW w:type="dxa" w:w="3200"/>
          </w:tcPr>
          <w:p>
            <w:pPr>
              <w:spacing w:after="60"/>
            </w:pPr>
            <w:r>
              <w:rPr>
                <w:b w:val="false"/>
                <w:bCs w:val="false"/>
                <w:color w:val="111827"/>
                <w:sz w:val="20"/>
                <w:szCs w:val="20"/>
              </w:rPr>
              <w:t xml:space="preserve">Notifications</w:t>
            </w:r>
          </w:p>
        </w:tc>
        <w:tc>
          <w:tcPr>
            <w:tcW w:type="dxa" w:w="2400"/>
          </w:tcPr>
          <w:p>
            <w:pPr>
              <w:spacing w:after="60"/>
            </w:pPr>
            <w:r>
              <w:rPr>
                <w:b w:val="false"/>
                <w:bCs w:val="false"/>
                <w:color w:val="111827"/>
                <w:sz w:val="20"/>
                <w:szCs w:val="20"/>
              </w:rPr>
              <w:t xml:space="preserve">all</w:t>
            </w:r>
          </w:p>
        </w:tc>
        <w:tc>
          <w:tcPr>
            <w:tcW w:type="dxa" w:w="1400"/>
          </w:tcPr>
          <w:p>
            <w:pPr>
              <w:spacing w:after="60"/>
            </w:pPr>
            <w:r>
              <w:rPr>
                <w:b w:val="false"/>
                <w:bCs w:val="false"/>
                <w:color w:val="111827"/>
                <w:sz w:val="20"/>
                <w:szCs w:val="20"/>
              </w:rPr>
              <w:t xml:space="preserve">9</w:t>
            </w:r>
          </w:p>
        </w:tc>
      </w:tr>
      <w:tr>
        <w:tc>
          <w:tcPr>
            <w:tcW w:type="dxa" w:w="500"/>
          </w:tcPr>
          <w:p>
            <w:pPr>
              <w:spacing w:after="60"/>
            </w:pPr>
            <w:r>
              <w:rPr>
                <w:b w:val="false"/>
                <w:bCs w:val="false"/>
                <w:color w:val="111827"/>
                <w:sz w:val="20"/>
                <w:szCs w:val="20"/>
              </w:rPr>
              <w:t xml:space="preserve">29</w:t>
            </w:r>
          </w:p>
        </w:tc>
        <w:tc>
          <w:tcPr>
            <w:tcW w:type="dxa" w:w="3200"/>
          </w:tcPr>
          <w:p>
            <w:pPr>
              <w:spacing w:after="60"/>
            </w:pPr>
            <w:r>
              <w:rPr>
                <w:b w:val="false"/>
                <w:bCs w:val="false"/>
                <w:color w:val="111827"/>
                <w:sz w:val="20"/>
                <w:szCs w:val="20"/>
              </w:rPr>
              <w:t xml:space="preserve">Activity Timeline (global)</w:t>
            </w:r>
          </w:p>
        </w:tc>
        <w:tc>
          <w:tcPr>
            <w:tcW w:type="dxa" w:w="2400"/>
          </w:tcPr>
          <w:p>
            <w:pPr>
              <w:spacing w:after="60"/>
            </w:pPr>
            <w:r>
              <w:rPr>
                <w:b w:val="false"/>
                <w:bCs w:val="false"/>
                <w:color w:val="111827"/>
                <w:sz w:val="20"/>
                <w:szCs w:val="20"/>
              </w:rPr>
              <w:t xml:space="preserve">all</w:t>
            </w:r>
          </w:p>
        </w:tc>
        <w:tc>
          <w:tcPr>
            <w:tcW w:type="dxa" w:w="1400"/>
          </w:tcPr>
          <w:p>
            <w:pPr>
              <w:spacing w:after="60"/>
            </w:pPr>
            <w:r>
              <w:rPr>
                <w:b w:val="false"/>
                <w:bCs w:val="false"/>
                <w:color w:val="111827"/>
                <w:sz w:val="20"/>
                <w:szCs w:val="20"/>
              </w:rPr>
              <w:t xml:space="preserve">9</w:t>
            </w:r>
          </w:p>
        </w:tc>
      </w:tr>
      <w:tr>
        <w:tc>
          <w:tcPr>
            <w:tcW w:type="dxa" w:w="500"/>
          </w:tcPr>
          <w:p>
            <w:pPr>
              <w:spacing w:after="60"/>
            </w:pPr>
            <w:r>
              <w:rPr>
                <w:b w:val="false"/>
                <w:bCs w:val="false"/>
                <w:color w:val="111827"/>
                <w:sz w:val="20"/>
                <w:szCs w:val="20"/>
              </w:rPr>
              <w:t xml:space="preserve">30</w:t>
            </w:r>
          </w:p>
        </w:tc>
        <w:tc>
          <w:tcPr>
            <w:tcW w:type="dxa" w:w="3200"/>
          </w:tcPr>
          <w:p>
            <w:pPr>
              <w:spacing w:after="60"/>
            </w:pPr>
            <w:r>
              <w:rPr>
                <w:b w:val="false"/>
                <w:bCs w:val="false"/>
                <w:color w:val="111827"/>
                <w:sz w:val="20"/>
                <w:szCs w:val="20"/>
              </w:rPr>
              <w:t xml:space="preserve">Reports &amp; Analytics</w:t>
            </w:r>
          </w:p>
        </w:tc>
        <w:tc>
          <w:tcPr>
            <w:tcW w:type="dxa" w:w="2400"/>
          </w:tcPr>
          <w:p>
            <w:pPr>
              <w:spacing w:after="60"/>
            </w:pPr>
            <w:r>
              <w:rPr>
                <w:b w:val="false"/>
                <w:bCs w:val="false"/>
                <w:color w:val="111827"/>
                <w:sz w:val="20"/>
                <w:szCs w:val="20"/>
              </w:rPr>
              <w:t xml:space="preserve">all</w:t>
            </w:r>
          </w:p>
        </w:tc>
        <w:tc>
          <w:tcPr>
            <w:tcW w:type="dxa" w:w="1400"/>
          </w:tcPr>
          <w:p>
            <w:pPr>
              <w:spacing w:after="60"/>
            </w:pPr>
            <w:r>
              <w:rPr>
                <w:b w:val="false"/>
                <w:bCs w:val="false"/>
                <w:color w:val="111827"/>
                <w:sz w:val="20"/>
                <w:szCs w:val="20"/>
              </w:rPr>
              <w:t xml:space="preserve">9</w:t>
            </w:r>
          </w:p>
        </w:tc>
      </w:tr>
      <w:tr>
        <w:tc>
          <w:tcPr>
            <w:tcW w:type="dxa" w:w="500"/>
          </w:tcPr>
          <w:p>
            <w:pPr>
              <w:spacing w:after="60"/>
            </w:pPr>
            <w:r>
              <w:rPr>
                <w:b w:val="false"/>
                <w:bCs w:val="false"/>
                <w:color w:val="111827"/>
                <w:sz w:val="20"/>
                <w:szCs w:val="20"/>
              </w:rPr>
              <w:t xml:space="preserve">31</w:t>
            </w:r>
          </w:p>
        </w:tc>
        <w:tc>
          <w:tcPr>
            <w:tcW w:type="dxa" w:w="3200"/>
          </w:tcPr>
          <w:p>
            <w:pPr>
              <w:spacing w:after="60"/>
            </w:pPr>
            <w:r>
              <w:rPr>
                <w:b w:val="false"/>
                <w:bCs w:val="false"/>
                <w:color w:val="111827"/>
                <w:sz w:val="20"/>
                <w:szCs w:val="20"/>
              </w:rPr>
              <w:t xml:space="preserve">Projects &amp; Tasks (internal)</w:t>
            </w:r>
          </w:p>
        </w:tc>
        <w:tc>
          <w:tcPr>
            <w:tcW w:type="dxa" w:w="2400"/>
          </w:tcPr>
          <w:p>
            <w:pPr>
              <w:spacing w:after="60"/>
            </w:pPr>
            <w:r>
              <w:rPr>
                <w:b w:val="false"/>
                <w:bCs w:val="false"/>
                <w:color w:val="111827"/>
                <w:sz w:val="20"/>
                <w:szCs w:val="20"/>
              </w:rPr>
              <w:t xml:space="preserve">3</w:t>
            </w:r>
          </w:p>
        </w:tc>
        <w:tc>
          <w:tcPr>
            <w:tcW w:type="dxa" w:w="1400"/>
          </w:tcPr>
          <w:p>
            <w:pPr>
              <w:spacing w:after="60"/>
            </w:pPr>
            <w:r>
              <w:rPr>
                <w:b w:val="false"/>
                <w:bCs w:val="false"/>
                <w:color w:val="111827"/>
                <w:sz w:val="20"/>
                <w:szCs w:val="20"/>
              </w:rPr>
              <w:t xml:space="preserve">10</w:t>
            </w:r>
          </w:p>
        </w:tc>
      </w:tr>
      <w:tr>
        <w:tc>
          <w:tcPr>
            <w:tcW w:type="dxa" w:w="500"/>
          </w:tcPr>
          <w:p>
            <w:pPr>
              <w:spacing w:after="60"/>
            </w:pPr>
            <w:r>
              <w:rPr>
                <w:b w:val="false"/>
                <w:bCs w:val="false"/>
                <w:color w:val="111827"/>
                <w:sz w:val="20"/>
                <w:szCs w:val="20"/>
              </w:rPr>
              <w:t xml:space="preserve">32</w:t>
            </w:r>
          </w:p>
        </w:tc>
        <w:tc>
          <w:tcPr>
            <w:tcW w:type="dxa" w:w="3200"/>
          </w:tcPr>
          <w:p>
            <w:pPr>
              <w:spacing w:after="60"/>
            </w:pPr>
            <w:r>
              <w:rPr>
                <w:b w:val="false"/>
                <w:bCs w:val="false"/>
                <w:color w:val="111827"/>
                <w:sz w:val="20"/>
                <w:szCs w:val="20"/>
              </w:rPr>
              <w:t xml:space="preserve">Automation Engine</w:t>
            </w:r>
          </w:p>
        </w:tc>
        <w:tc>
          <w:tcPr>
            <w:tcW w:type="dxa" w:w="2400"/>
          </w:tcPr>
          <w:p>
            <w:pPr>
              <w:spacing w:after="60"/>
            </w:pPr>
            <w:r>
              <w:rPr>
                <w:b w:val="false"/>
                <w:bCs w:val="false"/>
                <w:color w:val="111827"/>
                <w:sz w:val="20"/>
                <w:szCs w:val="20"/>
              </w:rPr>
              <w:t xml:space="preserve">17,20</w:t>
            </w:r>
          </w:p>
        </w:tc>
        <w:tc>
          <w:tcPr>
            <w:tcW w:type="dxa" w:w="1400"/>
          </w:tcPr>
          <w:p>
            <w:pPr>
              <w:spacing w:after="60"/>
            </w:pPr>
            <w:r>
              <w:rPr>
                <w:b w:val="false"/>
                <w:bCs w:val="false"/>
                <w:color w:val="111827"/>
                <w:sz w:val="20"/>
                <w:szCs w:val="20"/>
              </w:rPr>
              <w:t xml:space="preserve">10</w:t>
            </w:r>
          </w:p>
        </w:tc>
      </w:tr>
      <w:tr>
        <w:tc>
          <w:tcPr>
            <w:tcW w:type="dxa" w:w="500"/>
          </w:tcPr>
          <w:p>
            <w:pPr>
              <w:spacing w:after="60"/>
            </w:pPr>
            <w:r>
              <w:rPr>
                <w:b w:val="false"/>
                <w:bCs w:val="false"/>
                <w:color w:val="111827"/>
                <w:sz w:val="20"/>
                <w:szCs w:val="20"/>
              </w:rPr>
              <w:t xml:space="preserve">33</w:t>
            </w:r>
          </w:p>
        </w:tc>
        <w:tc>
          <w:tcPr>
            <w:tcW w:type="dxa" w:w="3200"/>
          </w:tcPr>
          <w:p>
            <w:pPr>
              <w:spacing w:after="60"/>
            </w:pPr>
            <w:r>
              <w:rPr>
                <w:b w:val="false"/>
                <w:bCs w:val="false"/>
                <w:color w:val="111827"/>
                <w:sz w:val="20"/>
                <w:szCs w:val="20"/>
              </w:rPr>
              <w:t xml:space="preserve">Public REST API + Webhooks</w:t>
            </w:r>
          </w:p>
        </w:tc>
        <w:tc>
          <w:tcPr>
            <w:tcW w:type="dxa" w:w="2400"/>
          </w:tcPr>
          <w:p>
            <w:pPr>
              <w:spacing w:after="60"/>
            </w:pPr>
            <w:r>
              <w:rPr>
                <w:b w:val="false"/>
                <w:bCs w:val="false"/>
                <w:color w:val="111827"/>
                <w:sz w:val="20"/>
                <w:szCs w:val="20"/>
              </w:rPr>
              <w:t xml:space="preserve">all</w:t>
            </w:r>
          </w:p>
        </w:tc>
        <w:tc>
          <w:tcPr>
            <w:tcW w:type="dxa" w:w="1400"/>
          </w:tcPr>
          <w:p>
            <w:pPr>
              <w:spacing w:after="60"/>
            </w:pPr>
            <w:r>
              <w:rPr>
                <w:b w:val="false"/>
                <w:bCs w:val="false"/>
                <w:color w:val="111827"/>
                <w:sz w:val="20"/>
                <w:szCs w:val="20"/>
              </w:rPr>
              <w:t xml:space="preserve">10</w:t>
            </w:r>
          </w:p>
        </w:tc>
      </w:tr>
      <w:tr>
        <w:tc>
          <w:tcPr>
            <w:tcW w:type="dxa" w:w="500"/>
          </w:tcPr>
          <w:p>
            <w:pPr>
              <w:spacing w:after="60"/>
            </w:pPr>
            <w:r>
              <w:rPr>
                <w:b w:val="false"/>
                <w:bCs w:val="false"/>
                <w:color w:val="111827"/>
                <w:sz w:val="20"/>
                <w:szCs w:val="20"/>
              </w:rPr>
              <w:t xml:space="preserve">34</w:t>
            </w:r>
          </w:p>
        </w:tc>
        <w:tc>
          <w:tcPr>
            <w:tcW w:type="dxa" w:w="3200"/>
          </w:tcPr>
          <w:p>
            <w:pPr>
              <w:spacing w:after="60"/>
            </w:pPr>
            <w:r>
              <w:rPr>
                <w:b w:val="false"/>
                <w:bCs w:val="false"/>
                <w:color w:val="111827"/>
                <w:sz w:val="20"/>
                <w:szCs w:val="20"/>
              </w:rPr>
              <w:t xml:space="preserve">Installer &amp; Licensing</w:t>
            </w:r>
          </w:p>
        </w:tc>
        <w:tc>
          <w:tcPr>
            <w:tcW w:type="dxa" w:w="2400"/>
          </w:tcPr>
          <w:p>
            <w:pPr>
              <w:spacing w:after="60"/>
            </w:pPr>
            <w:r>
              <w:rPr>
                <w:b w:val="false"/>
                <w:bCs w:val="false"/>
                <w:color w:val="111827"/>
                <w:sz w:val="20"/>
                <w:szCs w:val="20"/>
              </w:rPr>
              <w:t xml:space="preserve">1,2</w:t>
            </w:r>
          </w:p>
        </w:tc>
        <w:tc>
          <w:tcPr>
            <w:tcW w:type="dxa" w:w="1400"/>
          </w:tcPr>
          <w:p>
            <w:pPr>
              <w:spacing w:after="60"/>
            </w:pPr>
            <w:r>
              <w:rPr>
                <w:b w:val="false"/>
                <w:bCs w:val="false"/>
                <w:color w:val="111827"/>
                <w:sz w:val="20"/>
                <w:szCs w:val="20"/>
              </w:rPr>
              <w:t xml:space="preserve">11</w:t>
            </w:r>
          </w:p>
        </w:tc>
      </w:tr>
      <w:tr>
        <w:tc>
          <w:tcPr>
            <w:tcW w:type="dxa" w:w="500"/>
          </w:tcPr>
          <w:p>
            <w:pPr>
              <w:spacing w:after="60"/>
            </w:pPr>
            <w:r>
              <w:rPr>
                <w:b w:val="false"/>
                <w:bCs w:val="false"/>
                <w:color w:val="111827"/>
                <w:sz w:val="20"/>
                <w:szCs w:val="20"/>
              </w:rPr>
              <w:t xml:space="preserve">35</w:t>
            </w:r>
          </w:p>
        </w:tc>
        <w:tc>
          <w:tcPr>
            <w:tcW w:type="dxa" w:w="3200"/>
          </w:tcPr>
          <w:p>
            <w:pPr>
              <w:spacing w:after="60"/>
            </w:pPr>
            <w:r>
              <w:rPr>
                <w:b w:val="false"/>
                <w:bCs w:val="false"/>
                <w:color w:val="111827"/>
                <w:sz w:val="20"/>
                <w:szCs w:val="20"/>
              </w:rPr>
              <w:t xml:space="preserve">Marketplace (future)</w:t>
            </w:r>
          </w:p>
        </w:tc>
        <w:tc>
          <w:tcPr>
            <w:tcW w:type="dxa" w:w="2400"/>
          </w:tcPr>
          <w:p>
            <w:pPr>
              <w:spacing w:after="60"/>
            </w:pPr>
            <w:r>
              <w:rPr>
                <w:b w:val="false"/>
                <w:bCs w:val="false"/>
                <w:color w:val="111827"/>
                <w:sz w:val="20"/>
                <w:szCs w:val="20"/>
              </w:rPr>
              <w:t xml:space="preserve">—</w:t>
            </w:r>
          </w:p>
        </w:tc>
        <w:tc>
          <w:tcPr>
            <w:tcW w:type="dxa" w:w="1400"/>
          </w:tcPr>
          <w:p>
            <w:pPr>
              <w:spacing w:after="60"/>
            </w:pPr>
            <w:r>
              <w:rPr>
                <w:b w:val="false"/>
                <w:bCs w:val="false"/>
                <w:color w:val="111827"/>
                <w:sz w:val="20"/>
                <w:szCs w:val="20"/>
              </w:rPr>
              <w:t xml:space="preserve">Phase 2 roadmap</w:t>
            </w:r>
          </w:p>
        </w:tc>
      </w:tr>
    </w:tbl>
    <w:p>
      <w:r>
        <w:br w:type="page"/>
      </w:r>
    </w:p>
    <w:p>
      <w:pPr>
        <w:pStyle w:val="Heading1"/>
        <w:spacing w:after="200" w:before="360"/>
      </w:pPr>
      <w:r>
        <w:rPr>
          <w:b/>
          <w:bCs/>
          <w:color w:val="0B1E3F"/>
          <w:sz w:val="40"/>
          <w:szCs w:val="40"/>
        </w:rPr>
        <w:t xml:space="preserve">5. Sequenced Execution Plan</w:t>
      </w:r>
    </w:p>
    <w:p>
      <w:pPr>
        <w:spacing w:after="120" w:line="300"/>
      </w:pPr>
      <w:r>
        <w:t xml:space="preserve">This section is prescriptive. Every phase lists (a) entry criteria, (b) the exact tasks in build order, (c) database work, (d) UI deliverables, (e) exit / acceptance criteria. Do not start a phase until the previous phase's exit criteria pass.</w:t>
      </w:r>
    </w:p>
    <w:p>
      <w:pPr>
        <w:spacing w:after="120" w:line="300"/>
      </w:pPr>
      <w:r>
        <w:t xml:space="preserve">Time estimates assume one full-time backend engineer, one full-time frontend engineer, and part-time designer / QA. Solo estimates are ~2x.</w:t>
      </w:r>
    </w:p>
    <w:p>
      <w:pPr>
        <w:pStyle w:val="Heading2"/>
        <w:spacing w:after="160" w:before="280"/>
      </w:pPr>
      <w:r>
        <w:rPr>
          <w:b/>
          <w:bCs/>
          <w:color w:val="2A5CDB"/>
          <w:sz w:val="30"/>
          <w:szCs w:val="30"/>
        </w:rPr>
        <w:t xml:space="preserve">Phase 0 — Foundations &amp; Repository (Week 0, 3–5 days)</w:t>
      </w:r>
    </w:p>
    <w:p>
      <w:pPr>
        <w:spacing w:after="120" w:line="300"/>
      </w:pPr>
      <w:r>
        <w:t xml:space="preserve">This phase does not produce a user-visible feature. It produces the ground the rest of the project stands on. Skipping it costs a month later.</w:t>
      </w:r>
    </w:p>
    <w:p>
      <w:pPr>
        <w:pStyle w:val="Heading3"/>
        <w:spacing w:after="120" w:before="220"/>
      </w:pPr>
      <w:r>
        <w:rPr>
          <w:b/>
          <w:bCs/>
          <w:color w:val="0B1E3F"/>
          <w:sz w:val="24"/>
          <w:szCs w:val="24"/>
        </w:rPr>
        <w:t xml:space="preserve">Entry criteria</w:t>
      </w:r>
    </w:p>
    <w:p>
      <w:pPr>
        <w:pStyle w:val="ListParagraph"/>
        <w:numPr>
          <w:ilvl w:val="0"/>
          <w:numId w:val="2"/>
        </w:numPr>
        <w:spacing w:after="80" w:line="280"/>
      </w:pPr>
      <w:r>
        <w:rPr>
          <w:sz w:val="22"/>
          <w:szCs w:val="22"/>
        </w:rPr>
        <w:t xml:space="preserve">Domain and hosting decided (dev, staging, prod).</w:t>
      </w:r>
    </w:p>
    <w:p>
      <w:pPr>
        <w:pStyle w:val="ListParagraph"/>
        <w:numPr>
          <w:ilvl w:val="0"/>
          <w:numId w:val="2"/>
        </w:numPr>
        <w:spacing w:after="80" w:line="280"/>
      </w:pPr>
      <w:r>
        <w:rPr>
          <w:sz w:val="22"/>
          <w:szCs w:val="22"/>
        </w:rPr>
        <w:t xml:space="preserve">GitHub organisation created; access to team confirmed.</w:t>
      </w:r>
    </w:p>
    <w:p>
      <w:pPr>
        <w:pStyle w:val="Heading3"/>
        <w:spacing w:after="120" w:before="220"/>
      </w:pPr>
      <w:r>
        <w:rPr>
          <w:b/>
          <w:bCs/>
          <w:color w:val="0B1E3F"/>
          <w:sz w:val="24"/>
          <w:szCs w:val="24"/>
        </w:rPr>
        <w:t xml:space="preserve">Tasks in order</w:t>
      </w:r>
    </w:p>
    <w:p>
      <w:pPr>
        <w:pStyle w:val="ListParagraph"/>
        <w:numPr>
          <w:ilvl w:val="0"/>
          <w:numId w:val="2"/>
        </w:numPr>
        <w:spacing w:after="80" w:line="280"/>
      </w:pPr>
      <w:r>
        <w:rPr>
          <w:sz w:val="22"/>
          <w:szCs w:val="22"/>
        </w:rPr>
        <w:t xml:space="preserve">0.1 Initialise Laravel 12 with PHP 8.4; commit baseline.</w:t>
      </w:r>
    </w:p>
    <w:p>
      <w:pPr>
        <w:pStyle w:val="ListParagraph"/>
        <w:numPr>
          <w:ilvl w:val="0"/>
          <w:numId w:val="2"/>
        </w:numPr>
        <w:spacing w:after="80" w:line="280"/>
      </w:pPr>
      <w:r>
        <w:rPr>
          <w:sz w:val="22"/>
          <w:szCs w:val="22"/>
        </w:rPr>
        <w:t xml:space="preserve">0.2 Add Inertia.js + React + TypeScript + Tailwind + Vite; verify Hello World SPA.</w:t>
      </w:r>
    </w:p>
    <w:p>
      <w:pPr>
        <w:pStyle w:val="ListParagraph"/>
        <w:numPr>
          <w:ilvl w:val="0"/>
          <w:numId w:val="2"/>
        </w:numPr>
        <w:spacing w:after="80" w:line="280"/>
      </w:pPr>
      <w:r>
        <w:rPr>
          <w:sz w:val="22"/>
          <w:szCs w:val="22"/>
        </w:rPr>
        <w:t xml:space="preserve">0.3 Configure ESLint, Prettier, PHPStan (level 6), Pint, Rector.</w:t>
      </w:r>
    </w:p>
    <w:p>
      <w:pPr>
        <w:pStyle w:val="ListParagraph"/>
        <w:numPr>
          <w:ilvl w:val="0"/>
          <w:numId w:val="2"/>
        </w:numPr>
        <w:spacing w:after="80" w:line="280"/>
      </w:pPr>
      <w:r>
        <w:rPr>
          <w:sz w:val="22"/>
          <w:szCs w:val="22"/>
        </w:rPr>
        <w:t xml:space="preserve">0.4 Set up GitHub Actions: lint, phpunit, pest, typescript check, build.</w:t>
      </w:r>
    </w:p>
    <w:p>
      <w:pPr>
        <w:pStyle w:val="ListParagraph"/>
        <w:numPr>
          <w:ilvl w:val="0"/>
          <w:numId w:val="2"/>
        </w:numPr>
        <w:spacing w:after="80" w:line="280"/>
      </w:pPr>
      <w:r>
        <w:rPr>
          <w:sz w:val="22"/>
          <w:szCs w:val="22"/>
        </w:rPr>
        <w:t xml:space="preserve">0.5 Configure .env.example with every documented variable (DB, mail, queue, storage, license).</w:t>
      </w:r>
    </w:p>
    <w:p>
      <w:pPr>
        <w:pStyle w:val="ListParagraph"/>
        <w:numPr>
          <w:ilvl w:val="0"/>
          <w:numId w:val="2"/>
        </w:numPr>
        <w:spacing w:after="80" w:line="280"/>
      </w:pPr>
      <w:r>
        <w:rPr>
          <w:sz w:val="22"/>
          <w:szCs w:val="22"/>
        </w:rPr>
        <w:t xml:space="preserve">0.6 Add Sentry or Bugsnag integration behind an env flag.</w:t>
      </w:r>
    </w:p>
    <w:p>
      <w:pPr>
        <w:pStyle w:val="ListParagraph"/>
        <w:numPr>
          <w:ilvl w:val="0"/>
          <w:numId w:val="2"/>
        </w:numPr>
        <w:spacing w:after="80" w:line="280"/>
      </w:pPr>
      <w:r>
        <w:rPr>
          <w:sz w:val="22"/>
          <w:szCs w:val="22"/>
        </w:rPr>
        <w:t xml:space="preserve">0.7 Create the release-build script that produces a shared-host-installable zip with pre-built assets and no dev dependencies.</w:t>
      </w:r>
    </w:p>
    <w:p>
      <w:pPr>
        <w:pStyle w:val="ListParagraph"/>
        <w:numPr>
          <w:ilvl w:val="0"/>
          <w:numId w:val="2"/>
        </w:numPr>
        <w:spacing w:after="80" w:line="280"/>
      </w:pPr>
      <w:r>
        <w:rPr>
          <w:sz w:val="22"/>
          <w:szCs w:val="22"/>
        </w:rPr>
        <w:t xml:space="preserve">0.8 Create the base folder layout: app/Modules/{ModuleName}/... for module-per-folder architecture.</w:t>
      </w:r>
    </w:p>
    <w:p>
      <w:pPr>
        <w:pStyle w:val="ListParagraph"/>
        <w:numPr>
          <w:ilvl w:val="0"/>
          <w:numId w:val="2"/>
        </w:numPr>
        <w:spacing w:after="80" w:line="280"/>
      </w:pPr>
      <w:r>
        <w:rPr>
          <w:sz w:val="22"/>
          <w:szCs w:val="22"/>
        </w:rPr>
        <w:t xml:space="preserve">0.9 Write CONTRIBUTING.md, ARCHITECTURE.md, CODING_STANDARDS.md.</w:t>
      </w:r>
    </w:p>
    <w:p>
      <w:pPr>
        <w:pStyle w:val="ListParagraph"/>
        <w:numPr>
          <w:ilvl w:val="0"/>
          <w:numId w:val="2"/>
        </w:numPr>
        <w:spacing w:after="80" w:line="280"/>
      </w:pPr>
      <w:r>
        <w:rPr>
          <w:sz w:val="22"/>
          <w:szCs w:val="22"/>
        </w:rPr>
        <w:t xml:space="preserve">0.10 Set up Laravel Telescope (dev only) and Horizon-optional stub.</w:t>
      </w:r>
    </w:p>
    <w:p>
      <w:pPr>
        <w:pStyle w:val="Heading3"/>
        <w:spacing w:after="120" w:before="220"/>
      </w:pPr>
      <w:r>
        <w:rPr>
          <w:b/>
          <w:bCs/>
          <w:color w:val="0B1E3F"/>
          <w:sz w:val="24"/>
          <w:szCs w:val="24"/>
        </w:rPr>
        <w:t xml:space="preserve">Exit criteria</w:t>
      </w:r>
    </w:p>
    <w:p>
      <w:pPr>
        <w:pStyle w:val="ListParagraph"/>
        <w:numPr>
          <w:ilvl w:val="0"/>
          <w:numId w:val="2"/>
        </w:numPr>
        <w:spacing w:after="80" w:line="280"/>
      </w:pPr>
      <w:r>
        <w:rPr>
          <w:sz w:val="22"/>
          <w:szCs w:val="22"/>
        </w:rPr>
        <w:t xml:space="preserve">CI green on main.</w:t>
      </w:r>
    </w:p>
    <w:p>
      <w:pPr>
        <w:pStyle w:val="ListParagraph"/>
        <w:numPr>
          <w:ilvl w:val="0"/>
          <w:numId w:val="2"/>
        </w:numPr>
        <w:spacing w:after="80" w:line="280"/>
      </w:pPr>
      <w:r>
        <w:rPr>
          <w:sz w:val="22"/>
          <w:szCs w:val="22"/>
        </w:rPr>
        <w:t xml:space="preserve">`php artisan serve` + `npm run dev` renders a themed landing page.</w:t>
      </w:r>
    </w:p>
    <w:p>
      <w:pPr>
        <w:pStyle w:val="ListParagraph"/>
        <w:numPr>
          <w:ilvl w:val="0"/>
          <w:numId w:val="2"/>
        </w:numPr>
        <w:spacing w:after="80" w:line="280"/>
      </w:pPr>
      <w:r>
        <w:rPr>
          <w:sz w:val="22"/>
          <w:szCs w:val="22"/>
        </w:rPr>
        <w:t xml:space="preserve">`./release.sh` produces install.zip that unzips on a fresh cPanel and boots.</w:t>
      </w:r>
    </w:p>
    <w:p>
      <w:pPr>
        <w:pStyle w:val="Heading2"/>
        <w:spacing w:after="160" w:before="280"/>
      </w:pPr>
      <w:r>
        <w:rPr>
          <w:b/>
          <w:bCs/>
          <w:color w:val="2A5CDB"/>
          <w:sz w:val="30"/>
          <w:szCs w:val="30"/>
        </w:rPr>
        <w:t xml:space="preserve">Phase 1 — Authentication, Users, Roles, Design System (Weeks 1–3)</w:t>
      </w:r>
    </w:p>
    <w:p>
      <w:pPr>
        <w:spacing w:after="120" w:line="300"/>
      </w:pPr>
      <w:r>
        <w:t xml:space="preserve">Everything downstream logs in, has a role, and renders inside the design system. Build these together because they are entangled.</w:t>
      </w:r>
    </w:p>
    <w:p>
      <w:pPr>
        <w:pStyle w:val="Heading3"/>
        <w:spacing w:after="120" w:before="220"/>
      </w:pPr>
      <w:r>
        <w:rPr>
          <w:b/>
          <w:bCs/>
          <w:color w:val="0B1E3F"/>
          <w:sz w:val="24"/>
          <w:szCs w:val="24"/>
        </w:rPr>
        <w:t xml:space="preserve">Tasks in order</w:t>
      </w:r>
    </w:p>
    <w:p>
      <w:pPr>
        <w:pStyle w:val="Heading4"/>
        <w:spacing w:after="100" w:before="180"/>
      </w:pPr>
      <w:r>
        <w:rPr>
          <w:b/>
          <w:bCs/>
          <w:color w:val="1F2937"/>
          <w:sz w:val="22"/>
          <w:szCs w:val="22"/>
        </w:rPr>
        <w:t xml:space="preserve">Backend</w:t>
      </w:r>
    </w:p>
    <w:p>
      <w:pPr>
        <w:pStyle w:val="ListParagraph"/>
        <w:numPr>
          <w:ilvl w:val="0"/>
          <w:numId w:val="2"/>
        </w:numPr>
        <w:spacing w:after="80" w:line="280"/>
      </w:pPr>
      <w:r>
        <w:rPr>
          <w:sz w:val="22"/>
          <w:szCs w:val="22"/>
        </w:rPr>
        <w:t xml:space="preserve">1.1 Users table migration: id, name, email, phone, password, timezone, locale, two_factor_secret, email_verified_at, avatar_path, last_login_at, timestamps.</w:t>
      </w:r>
    </w:p>
    <w:p>
      <w:pPr>
        <w:pStyle w:val="ListParagraph"/>
        <w:numPr>
          <w:ilvl w:val="0"/>
          <w:numId w:val="2"/>
        </w:numPr>
        <w:spacing w:after="80" w:line="280"/>
      </w:pPr>
      <w:r>
        <w:rPr>
          <w:sz w:val="22"/>
          <w:szCs w:val="22"/>
        </w:rPr>
        <w:t xml:space="preserve">1.2 Roles + Permissions using Spatie Permission (roles: super_admin, admin, billing, sales, support_manager, engineer, read_only, customer_owner, customer_billing, customer_technical, customer_read_only).</w:t>
      </w:r>
    </w:p>
    <w:p>
      <w:pPr>
        <w:pStyle w:val="ListParagraph"/>
        <w:numPr>
          <w:ilvl w:val="0"/>
          <w:numId w:val="2"/>
        </w:numPr>
        <w:spacing w:after="80" w:line="280"/>
      </w:pPr>
      <w:r>
        <w:rPr>
          <w:sz w:val="22"/>
          <w:szCs w:val="22"/>
        </w:rPr>
        <w:t xml:space="preserve">1.3 Fortify: login, register (admin toggle), password reset, email verification, 2FA (TOTP + recovery codes).</w:t>
      </w:r>
    </w:p>
    <w:p>
      <w:pPr>
        <w:pStyle w:val="ListParagraph"/>
        <w:numPr>
          <w:ilvl w:val="0"/>
          <w:numId w:val="2"/>
        </w:numPr>
        <w:spacing w:after="80" w:line="280"/>
      </w:pPr>
      <w:r>
        <w:rPr>
          <w:sz w:val="22"/>
          <w:szCs w:val="22"/>
        </w:rPr>
        <w:t xml:space="preserve">1.4 Sessions table + device-based session management screen.</w:t>
      </w:r>
    </w:p>
    <w:p>
      <w:pPr>
        <w:pStyle w:val="ListParagraph"/>
        <w:numPr>
          <w:ilvl w:val="0"/>
          <w:numId w:val="2"/>
        </w:numPr>
        <w:spacing w:after="80" w:line="280"/>
      </w:pPr>
      <w:r>
        <w:rPr>
          <w:sz w:val="22"/>
          <w:szCs w:val="22"/>
        </w:rPr>
        <w:t xml:space="preserve">1.5 Audit log package (spatie/laravel-activitylog) attached to Users and every future model.</w:t>
      </w:r>
    </w:p>
    <w:p>
      <w:pPr>
        <w:pStyle w:val="ListParagraph"/>
        <w:numPr>
          <w:ilvl w:val="0"/>
          <w:numId w:val="2"/>
        </w:numPr>
        <w:spacing w:after="80" w:line="280"/>
      </w:pPr>
      <w:r>
        <w:rPr>
          <w:sz w:val="22"/>
          <w:szCs w:val="22"/>
        </w:rPr>
        <w:t xml:space="preserve">1.6 Password policy (min length, complexity, breach check against HIBP hash prefix — offline optional).</w:t>
      </w:r>
    </w:p>
    <w:p>
      <w:pPr>
        <w:pStyle w:val="ListParagraph"/>
        <w:numPr>
          <w:ilvl w:val="0"/>
          <w:numId w:val="2"/>
        </w:numPr>
        <w:spacing w:after="80" w:line="280"/>
      </w:pPr>
      <w:r>
        <w:rPr>
          <w:sz w:val="22"/>
          <w:szCs w:val="22"/>
        </w:rPr>
        <w:t xml:space="preserve">1.7 Rate limiting on login and password reset (5 attempts / 5 minutes / IP + email).</w:t>
      </w:r>
    </w:p>
    <w:p>
      <w:pPr>
        <w:pStyle w:val="ListParagraph"/>
        <w:numPr>
          <w:ilvl w:val="0"/>
          <w:numId w:val="2"/>
        </w:numPr>
        <w:spacing w:after="80" w:line="280"/>
      </w:pPr>
      <w:r>
        <w:rPr>
          <w:sz w:val="22"/>
          <w:szCs w:val="22"/>
        </w:rPr>
        <w:t xml:space="preserve">1.8 CSRF verified across Inertia forms; SameSite Lax cookies; secure flag in prod.</w:t>
      </w:r>
    </w:p>
    <w:p>
      <w:pPr>
        <w:pStyle w:val="Heading4"/>
        <w:spacing w:after="100" w:before="180"/>
      </w:pPr>
      <w:r>
        <w:rPr>
          <w:b/>
          <w:bCs/>
          <w:color w:val="1F2937"/>
          <w:sz w:val="22"/>
          <w:szCs w:val="22"/>
        </w:rPr>
        <w:t xml:space="preserve">Frontend / Design system</w:t>
      </w:r>
    </w:p>
    <w:p>
      <w:pPr>
        <w:pStyle w:val="ListParagraph"/>
        <w:numPr>
          <w:ilvl w:val="0"/>
          <w:numId w:val="2"/>
        </w:numPr>
        <w:spacing w:after="80" w:line="280"/>
      </w:pPr>
      <w:r>
        <w:rPr>
          <w:sz w:val="22"/>
          <w:szCs w:val="22"/>
        </w:rPr>
        <w:t xml:space="preserve">1.9 Tailwind config: brand palette (Primary Blue #2A5CDB, Dark Navy #0B1E3F, Success #16A34A, Warning #EA580C, Danger #DC2626, Neutrals #F9FAFB..#111827), radii scale (4/8/12/16), shadow scale.</w:t>
      </w:r>
    </w:p>
    <w:p>
      <w:pPr>
        <w:pStyle w:val="ListParagraph"/>
        <w:numPr>
          <w:ilvl w:val="0"/>
          <w:numId w:val="2"/>
        </w:numPr>
        <w:spacing w:after="80" w:line="280"/>
      </w:pPr>
      <w:r>
        <w:rPr>
          <w:sz w:val="22"/>
          <w:szCs w:val="22"/>
        </w:rPr>
        <w:t xml:space="preserve">1.10 Typography scale: Inter (UI), JetBrains Mono (code); h1 32/40, h2 24/32, body 14/22, small 12/18.</w:t>
      </w:r>
    </w:p>
    <w:p>
      <w:pPr>
        <w:pStyle w:val="ListParagraph"/>
        <w:numPr>
          <w:ilvl w:val="0"/>
          <w:numId w:val="2"/>
        </w:numPr>
        <w:spacing w:after="80" w:line="280"/>
      </w:pPr>
      <w:r>
        <w:rPr>
          <w:sz w:val="22"/>
          <w:szCs w:val="22"/>
        </w:rPr>
        <w:t xml:space="preserve">1.11 Component library (Storybook or Ladle): Button (primary/secondary/ghost/danger, sizes sm/md/lg), Input, Textarea, Select, Combobox, Checkbox, Radio, Switch, Badge (10 status variants), Avatar, Card, Modal, Drawer, Toast, Tooltip, DropdownMenu, Tabs, Accordion, Table (sortable, paginated, selectable), EmptyState, Skeleton, Spinner, Kbd, PageHeader, StatCard, Timeline, KanbanBoard, CommandPalette.</w:t>
      </w:r>
    </w:p>
    <w:p>
      <w:pPr>
        <w:pStyle w:val="ListParagraph"/>
        <w:numPr>
          <w:ilvl w:val="0"/>
          <w:numId w:val="2"/>
        </w:numPr>
        <w:spacing w:after="80" w:line="280"/>
      </w:pPr>
      <w:r>
        <w:rPr>
          <w:sz w:val="22"/>
          <w:szCs w:val="22"/>
        </w:rPr>
        <w:t xml:space="preserve">1.12 Layouts: AuthLayout (marketing-quality split screen), AdminLayout (collapsible sidebar + topbar), CustomerLayout (calmer sidebar, fewer options), FullPageLayout.</w:t>
      </w:r>
    </w:p>
    <w:p>
      <w:pPr>
        <w:pStyle w:val="ListParagraph"/>
        <w:numPr>
          <w:ilvl w:val="0"/>
          <w:numId w:val="2"/>
        </w:numPr>
        <w:spacing w:after="80" w:line="280"/>
      </w:pPr>
      <w:r>
        <w:rPr>
          <w:sz w:val="22"/>
          <w:szCs w:val="22"/>
        </w:rPr>
        <w:t xml:space="preserve">1.13 Dark, Light, System themes with class-based Tailwind switch and OS preference detection.</w:t>
      </w:r>
    </w:p>
    <w:p>
      <w:pPr>
        <w:pStyle w:val="ListParagraph"/>
        <w:numPr>
          <w:ilvl w:val="0"/>
          <w:numId w:val="2"/>
        </w:numPr>
        <w:spacing w:after="80" w:line="280"/>
      </w:pPr>
      <w:r>
        <w:rPr>
          <w:sz w:val="22"/>
          <w:szCs w:val="22"/>
        </w:rPr>
        <w:t xml:space="preserve">1.14 Global CommandPalette (Cmd/Ctrl+K) — empty in Phase 1, extensible registry pattern so later modules register commands.</w:t>
      </w:r>
    </w:p>
    <w:p>
      <w:pPr>
        <w:pStyle w:val="ListParagraph"/>
        <w:numPr>
          <w:ilvl w:val="0"/>
          <w:numId w:val="2"/>
        </w:numPr>
        <w:spacing w:after="80" w:line="280"/>
      </w:pPr>
      <w:r>
        <w:rPr>
          <w:sz w:val="22"/>
          <w:szCs w:val="22"/>
        </w:rPr>
        <w:t xml:space="preserve">1.15 Toast system wired to Inertia's flash messages.</w:t>
      </w:r>
    </w:p>
    <w:p>
      <w:pPr>
        <w:pStyle w:val="Heading3"/>
        <w:spacing w:after="120" w:before="220"/>
      </w:pPr>
      <w:r>
        <w:rPr>
          <w:b/>
          <w:bCs/>
          <w:color w:val="0B1E3F"/>
          <w:sz w:val="24"/>
          <w:szCs w:val="24"/>
        </w:rPr>
        <w:t xml:space="preserve">Database in this phase</w:t>
      </w:r>
    </w:p>
    <w:p>
      <w:pPr>
        <w:pStyle w:val="ListParagraph"/>
        <w:numPr>
          <w:ilvl w:val="0"/>
          <w:numId w:val="2"/>
        </w:numPr>
        <w:spacing w:after="80" w:line="280"/>
      </w:pPr>
      <w:r>
        <w:rPr>
          <w:sz w:val="22"/>
          <w:szCs w:val="22"/>
        </w:rPr>
        <w:t xml:space="preserve">users, roles, permissions, role_has_permissions, model_has_roles, model_has_permissions, sessions, activity_log, personal_access_tokens, failed_jobs, password_reset_tokens.</w:t>
      </w:r>
    </w:p>
    <w:p>
      <w:pPr>
        <w:pStyle w:val="Heading3"/>
        <w:spacing w:after="120" w:before="220"/>
      </w:pPr>
      <w:r>
        <w:rPr>
          <w:b/>
          <w:bCs/>
          <w:color w:val="0B1E3F"/>
          <w:sz w:val="24"/>
          <w:szCs w:val="24"/>
        </w:rPr>
        <w:t xml:space="preserve">Acceptance criteria</w:t>
      </w:r>
    </w:p>
    <w:p>
      <w:pPr>
        <w:pStyle w:val="ListParagraph"/>
        <w:numPr>
          <w:ilvl w:val="0"/>
          <w:numId w:val="2"/>
        </w:numPr>
        <w:spacing w:after="80" w:line="280"/>
      </w:pPr>
      <w:r>
        <w:rPr>
          <w:sz w:val="22"/>
          <w:szCs w:val="22"/>
        </w:rPr>
        <w:t xml:space="preserve">A super admin can sign up via installer, receive verification, enable 2FA, and see an empty themed admin dashboard shell.</w:t>
      </w:r>
    </w:p>
    <w:p>
      <w:pPr>
        <w:pStyle w:val="ListParagraph"/>
        <w:numPr>
          <w:ilvl w:val="0"/>
          <w:numId w:val="2"/>
        </w:numPr>
        <w:spacing w:after="80" w:line="280"/>
      </w:pPr>
      <w:r>
        <w:rPr>
          <w:sz w:val="22"/>
          <w:szCs w:val="22"/>
        </w:rPr>
        <w:t xml:space="preserve">Every design-system component renders in Storybook in both light and dark modes.</w:t>
      </w:r>
    </w:p>
    <w:p>
      <w:pPr>
        <w:pStyle w:val="ListParagraph"/>
        <w:numPr>
          <w:ilvl w:val="0"/>
          <w:numId w:val="2"/>
        </w:numPr>
        <w:spacing w:after="80" w:line="280"/>
      </w:pPr>
      <w:r>
        <w:rPr>
          <w:sz w:val="22"/>
          <w:szCs w:val="22"/>
        </w:rPr>
        <w:t xml:space="preserve">Cmd+K opens a palette with a `?` help entry.</w:t>
      </w:r>
    </w:p>
    <w:p>
      <w:pPr>
        <w:pStyle w:val="ListParagraph"/>
        <w:numPr>
          <w:ilvl w:val="0"/>
          <w:numId w:val="2"/>
        </w:numPr>
        <w:spacing w:after="80" w:line="280"/>
      </w:pPr>
      <w:r>
        <w:rPr>
          <w:sz w:val="22"/>
          <w:szCs w:val="22"/>
        </w:rPr>
        <w:t xml:space="preserve">`php artisan test --filter=Auth` — 100% green.</w:t>
      </w:r>
    </w:p>
    <w:p>
      <w:pPr>
        <w:pStyle w:val="Heading2"/>
        <w:spacing w:after="160" w:before="280"/>
      </w:pPr>
      <w:r>
        <w:rPr>
          <w:b/>
          <w:bCs/>
          <w:color w:val="2A5CDB"/>
          <w:sz w:val="30"/>
          <w:szCs w:val="30"/>
        </w:rPr>
        <w:t xml:space="preserve">Phase 2 — Companies, Customers, CRM Foundations (Weeks 4–5)</w:t>
      </w:r>
    </w:p>
    <w:p>
      <w:pPr>
        <w:pStyle w:val="Heading3"/>
        <w:spacing w:after="120" w:before="220"/>
      </w:pPr>
      <w:r>
        <w:rPr>
          <w:b/>
          <w:bCs/>
          <w:color w:val="0B1E3F"/>
          <w:sz w:val="24"/>
          <w:szCs w:val="24"/>
        </w:rPr>
        <w:t xml:space="preserve">Tasks in order</w:t>
      </w:r>
    </w:p>
    <w:p>
      <w:pPr>
        <w:pStyle w:val="Heading4"/>
        <w:spacing w:after="100" w:before="180"/>
      </w:pPr>
      <w:r>
        <w:rPr>
          <w:b/>
          <w:bCs/>
          <w:color w:val="1F2937"/>
          <w:sz w:val="22"/>
          <w:szCs w:val="22"/>
        </w:rPr>
        <w:t xml:space="preserve">Backend</w:t>
      </w:r>
    </w:p>
    <w:p>
      <w:pPr>
        <w:pStyle w:val="ListParagraph"/>
        <w:numPr>
          <w:ilvl w:val="0"/>
          <w:numId w:val="2"/>
        </w:numPr>
        <w:spacing w:after="80" w:line="280"/>
      </w:pPr>
      <w:r>
        <w:rPr>
          <w:sz w:val="22"/>
          <w:szCs w:val="22"/>
        </w:rPr>
        <w:t xml:space="preserve">2.1 companies table: id, name, legal_name, tax_id/GSTIN, website, industry, size, notes, tags(json), billing_address(json), shipping_address(json), currency, timezone, primary_contact_id, status, source, owner_user_id, timestamps, soft_deletes.</w:t>
      </w:r>
    </w:p>
    <w:p>
      <w:pPr>
        <w:pStyle w:val="ListParagraph"/>
        <w:numPr>
          <w:ilvl w:val="0"/>
          <w:numId w:val="2"/>
        </w:numPr>
        <w:spacing w:after="80" w:line="280"/>
      </w:pPr>
      <w:r>
        <w:rPr>
          <w:sz w:val="22"/>
          <w:szCs w:val="22"/>
        </w:rPr>
        <w:t xml:space="preserve">2.2 customers table (contacts): id, company_id (nullable), user_id (nullable — customer portal login), first_name, last_name, email, phone, role (owner/billing/technical/readonly), avatar_path, tags(json), notes, status, timezone, locale, source, timestamps, soft_deletes.</w:t>
      </w:r>
    </w:p>
    <w:p>
      <w:pPr>
        <w:pStyle w:val="ListParagraph"/>
        <w:numPr>
          <w:ilvl w:val="0"/>
          <w:numId w:val="2"/>
        </w:numPr>
        <w:spacing w:after="80" w:line="280"/>
      </w:pPr>
      <w:r>
        <w:rPr>
          <w:sz w:val="22"/>
          <w:szCs w:val="22"/>
        </w:rPr>
        <w:t xml:space="preserve">2.3 Polymorphic notes table: id, notable_type, notable_id, author_user_id, body, visibility(internal|customer), pinned, timestamps.</w:t>
      </w:r>
    </w:p>
    <w:p>
      <w:pPr>
        <w:pStyle w:val="ListParagraph"/>
        <w:numPr>
          <w:ilvl w:val="0"/>
          <w:numId w:val="2"/>
        </w:numPr>
        <w:spacing w:after="80" w:line="280"/>
      </w:pPr>
      <w:r>
        <w:rPr>
          <w:sz w:val="22"/>
          <w:szCs w:val="22"/>
        </w:rPr>
        <w:t xml:space="preserve">2.4 Polymorphic tags table + tag_taggables pivot.</w:t>
      </w:r>
    </w:p>
    <w:p>
      <w:pPr>
        <w:pStyle w:val="ListParagraph"/>
        <w:numPr>
          <w:ilvl w:val="0"/>
          <w:numId w:val="2"/>
        </w:numPr>
        <w:spacing w:after="80" w:line="280"/>
      </w:pPr>
      <w:r>
        <w:rPr>
          <w:sz w:val="22"/>
          <w:szCs w:val="22"/>
        </w:rPr>
        <w:t xml:space="preserve">2.5 CRM timeline: driven by activity_log with model, event, causer, changes(json).</w:t>
      </w:r>
    </w:p>
    <w:p>
      <w:pPr>
        <w:pStyle w:val="ListParagraph"/>
        <w:numPr>
          <w:ilvl w:val="0"/>
          <w:numId w:val="2"/>
        </w:numPr>
        <w:spacing w:after="80" w:line="280"/>
      </w:pPr>
      <w:r>
        <w:rPr>
          <w:sz w:val="22"/>
          <w:szCs w:val="22"/>
        </w:rPr>
        <w:t xml:space="preserve">2.6 Search service: Meilisearch-optional, MySQL fulltext fallback. Index Companies, Customers, Servers, Tickets, Invoices, Services.</w:t>
      </w:r>
    </w:p>
    <w:p>
      <w:pPr>
        <w:pStyle w:val="Heading4"/>
        <w:spacing w:after="100" w:before="180"/>
      </w:pPr>
      <w:r>
        <w:rPr>
          <w:b/>
          <w:bCs/>
          <w:color w:val="1F2937"/>
          <w:sz w:val="22"/>
          <w:szCs w:val="22"/>
        </w:rPr>
        <w:t xml:space="preserve">Frontend</w:t>
      </w:r>
    </w:p>
    <w:p>
      <w:pPr>
        <w:pStyle w:val="ListParagraph"/>
        <w:numPr>
          <w:ilvl w:val="0"/>
          <w:numId w:val="2"/>
        </w:numPr>
        <w:spacing w:after="80" w:line="280"/>
      </w:pPr>
      <w:r>
        <w:rPr>
          <w:sz w:val="22"/>
          <w:szCs w:val="22"/>
        </w:rPr>
        <w:t xml:space="preserve">2.7 Companies index (table, filters, tag chips, saved views).</w:t>
      </w:r>
    </w:p>
    <w:p>
      <w:pPr>
        <w:pStyle w:val="ListParagraph"/>
        <w:numPr>
          <w:ilvl w:val="0"/>
          <w:numId w:val="2"/>
        </w:numPr>
        <w:spacing w:after="80" w:line="280"/>
      </w:pPr>
      <w:r>
        <w:rPr>
          <w:sz w:val="22"/>
          <w:szCs w:val="22"/>
        </w:rPr>
        <w:t xml:space="preserve">2.8 Company detail page: Overview | Contacts | Services | Invoices | Servers | Tickets | Timeline | Notes | Files.</w:t>
      </w:r>
    </w:p>
    <w:p>
      <w:pPr>
        <w:pStyle w:val="ListParagraph"/>
        <w:numPr>
          <w:ilvl w:val="0"/>
          <w:numId w:val="2"/>
        </w:numPr>
        <w:spacing w:after="80" w:line="280"/>
      </w:pPr>
      <w:r>
        <w:rPr>
          <w:sz w:val="22"/>
          <w:szCs w:val="22"/>
        </w:rPr>
        <w:t xml:space="preserve">2.9 Customer detail page: identical tab structure at contact level.</w:t>
      </w:r>
    </w:p>
    <w:p>
      <w:pPr>
        <w:pStyle w:val="ListParagraph"/>
        <w:numPr>
          <w:ilvl w:val="0"/>
          <w:numId w:val="2"/>
        </w:numPr>
        <w:spacing w:after="80" w:line="280"/>
      </w:pPr>
      <w:r>
        <w:rPr>
          <w:sz w:val="22"/>
          <w:szCs w:val="22"/>
        </w:rPr>
        <w:t xml:space="preserve">2.10 Global search Cmd+K wired to search service (companies + customers only in this phase).</w:t>
      </w:r>
    </w:p>
    <w:p>
      <w:pPr>
        <w:pStyle w:val="ListParagraph"/>
        <w:numPr>
          <w:ilvl w:val="0"/>
          <w:numId w:val="2"/>
        </w:numPr>
        <w:spacing w:after="80" w:line="280"/>
      </w:pPr>
      <w:r>
        <w:rPr>
          <w:sz w:val="22"/>
          <w:szCs w:val="22"/>
        </w:rPr>
        <w:t xml:space="preserve">2.11 Saved views (per-user table state — filters, sort, columns).</w:t>
      </w:r>
    </w:p>
    <w:p>
      <w:pPr>
        <w:pStyle w:val="Heading3"/>
        <w:spacing w:after="120" w:before="220"/>
      </w:pPr>
      <w:r>
        <w:rPr>
          <w:b/>
          <w:bCs/>
          <w:color w:val="0B1E3F"/>
          <w:sz w:val="24"/>
          <w:szCs w:val="24"/>
        </w:rPr>
        <w:t xml:space="preserve">Acceptance criteria</w:t>
      </w:r>
    </w:p>
    <w:p>
      <w:pPr>
        <w:pStyle w:val="ListParagraph"/>
        <w:numPr>
          <w:ilvl w:val="0"/>
          <w:numId w:val="2"/>
        </w:numPr>
        <w:spacing w:after="80" w:line="280"/>
      </w:pPr>
      <w:r>
        <w:rPr>
          <w:sz w:val="22"/>
          <w:szCs w:val="22"/>
        </w:rPr>
        <w:t xml:space="preserve">Admin can create a Company, add three Contacts, tag them, leave notes, and see them in timeline.</w:t>
      </w:r>
    </w:p>
    <w:p>
      <w:pPr>
        <w:pStyle w:val="ListParagraph"/>
        <w:numPr>
          <w:ilvl w:val="0"/>
          <w:numId w:val="2"/>
        </w:numPr>
        <w:spacing w:after="80" w:line="280"/>
      </w:pPr>
      <w:r>
        <w:rPr>
          <w:sz w:val="22"/>
          <w:szCs w:val="22"/>
        </w:rPr>
        <w:t xml:space="preserve">Cmd+K finds a customer by name, email, or phone in &lt;300ms on 10k rows.</w:t>
      </w:r>
    </w:p>
    <w:p>
      <w:pPr>
        <w:pStyle w:val="Heading2"/>
        <w:spacing w:after="160" w:before="280"/>
      </w:pPr>
      <w:r>
        <w:rPr>
          <w:b/>
          <w:bCs/>
          <w:color w:val="2A5CDB"/>
          <w:sz w:val="30"/>
          <w:szCs w:val="30"/>
        </w:rPr>
        <w:t xml:space="preserve">Phase 3 — Products, Services Engine, Orders (Weeks 6–8)</w:t>
      </w:r>
    </w:p>
    <w:p>
      <w:pPr>
        <w:spacing w:after="120" w:line="300"/>
      </w:pPr>
      <w:r>
        <w:t xml:space="preserve">This is the pricing brain. Nothing else can bill or provision without it.</w:t>
      </w:r>
    </w:p>
    <w:p>
      <w:pPr>
        <w:pStyle w:val="Heading3"/>
        <w:spacing w:after="120" w:before="220"/>
      </w:pPr>
      <w:r>
        <w:rPr>
          <w:b/>
          <w:bCs/>
          <w:color w:val="0B1E3F"/>
          <w:sz w:val="24"/>
          <w:szCs w:val="24"/>
        </w:rPr>
        <w:t xml:space="preserve">Design decision</w:t>
      </w:r>
    </w:p>
    <w:p>
      <w:pPr>
        <w:spacing w:after="120" w:line="300"/>
      </w:pPr>
      <w:r>
        <w:t xml:space="preserve">Services are the primary entity. A Product is a lightweight wrapper around a Service configuration. Addons and Bundles are Services with modifier flags. This uniform model is what lets one-time work, recurring plans, VPS, and licenses share billing, ticketing, and reporting infrastructure.</w:t>
      </w:r>
    </w:p>
    <w:p>
      <w:pPr>
        <w:pStyle w:val="Heading3"/>
        <w:spacing w:after="120" w:before="220"/>
      </w:pPr>
      <w:r>
        <w:rPr>
          <w:b/>
          <w:bCs/>
          <w:color w:val="0B1E3F"/>
          <w:sz w:val="24"/>
          <w:szCs w:val="24"/>
        </w:rPr>
        <w:t xml:space="preserve">Tasks in order</w:t>
      </w:r>
    </w:p>
    <w:p>
      <w:pPr>
        <w:pStyle w:val="Heading4"/>
        <w:spacing w:after="100" w:before="180"/>
      </w:pPr>
      <w:r>
        <w:rPr>
          <w:b/>
          <w:bCs/>
          <w:color w:val="1F2937"/>
          <w:sz w:val="22"/>
          <w:szCs w:val="22"/>
        </w:rPr>
        <w:t xml:space="preserve">Backend</w:t>
      </w:r>
    </w:p>
    <w:p>
      <w:pPr>
        <w:pStyle w:val="ListParagraph"/>
        <w:numPr>
          <w:ilvl w:val="0"/>
          <w:numId w:val="2"/>
        </w:numPr>
        <w:spacing w:after="80" w:line="280"/>
      </w:pPr>
      <w:r>
        <w:rPr>
          <w:sz w:val="22"/>
          <w:szCs w:val="22"/>
        </w:rPr>
        <w:t xml:space="preserve">3.1 categories table: id, name, slug, type(managed|infrastructure|license|onetime|emergency|migration|optimization|security|consultation|addon|bundle), parent_id, sort, timestamps.</w:t>
      </w:r>
    </w:p>
    <w:p>
      <w:pPr>
        <w:pStyle w:val="ListParagraph"/>
        <w:numPr>
          <w:ilvl w:val="0"/>
          <w:numId w:val="2"/>
        </w:numPr>
        <w:spacing w:after="80" w:line="280"/>
      </w:pPr>
      <w:r>
        <w:rPr>
          <w:sz w:val="22"/>
          <w:szCs w:val="22"/>
        </w:rPr>
        <w:t xml:space="preserve">3.2 services table: id, category_id, name, slug, sku, description(md), short_description, billing_model(recurring|one_time|quarterly|semi_annual|annual|usage|free), price(decimal 12,4), setup_fee, currency, tax_class_id, capabilities(json — the toggle set from PRD Section 6), included_tickets, included_hours, sla_id, auto_renew(bool), requires_engineer(bool), requires_server(bool), supports_addons(bool), generates_reports(bool), supports_provisioning(bool), status(draft|active|archived), visibility(public|private|hidden), timestamps, soft_deletes.</w:t>
      </w:r>
    </w:p>
    <w:p>
      <w:pPr>
        <w:pStyle w:val="ListParagraph"/>
        <w:numPr>
          <w:ilvl w:val="0"/>
          <w:numId w:val="2"/>
        </w:numPr>
        <w:spacing w:after="80" w:line="280"/>
      </w:pPr>
      <w:r>
        <w:rPr>
          <w:sz w:val="22"/>
          <w:szCs w:val="22"/>
        </w:rPr>
        <w:t xml:space="preserve">3.3 service_addons pivot: parent_service_id, addon_service_id, default_qty.</w:t>
      </w:r>
    </w:p>
    <w:p>
      <w:pPr>
        <w:pStyle w:val="ListParagraph"/>
        <w:numPr>
          <w:ilvl w:val="0"/>
          <w:numId w:val="2"/>
        </w:numPr>
        <w:spacing w:after="80" w:line="280"/>
      </w:pPr>
      <w:r>
        <w:rPr>
          <w:sz w:val="22"/>
          <w:szCs w:val="22"/>
        </w:rPr>
        <w:t xml:space="preserve">3.4 service_bundles pivot: bundle_id, child_service_id, qty, discount_pct.</w:t>
      </w:r>
    </w:p>
    <w:p>
      <w:pPr>
        <w:pStyle w:val="ListParagraph"/>
        <w:numPr>
          <w:ilvl w:val="0"/>
          <w:numId w:val="2"/>
        </w:numPr>
        <w:spacing w:after="80" w:line="280"/>
      </w:pPr>
      <w:r>
        <w:rPr>
          <w:sz w:val="22"/>
          <w:szCs w:val="22"/>
        </w:rPr>
        <w:t xml:space="preserve">3.5 orders table: id, order_number, customer_id, company_id, status(draft|pending|active|completed|cancelled), currency, subtotal, tax_total, discount_total, total, source(admin|portal|api), notes, placed_at, timestamps.</w:t>
      </w:r>
    </w:p>
    <w:p>
      <w:pPr>
        <w:pStyle w:val="ListParagraph"/>
        <w:numPr>
          <w:ilvl w:val="0"/>
          <w:numId w:val="2"/>
        </w:numPr>
        <w:spacing w:after="80" w:line="280"/>
      </w:pPr>
      <w:r>
        <w:rPr>
          <w:sz w:val="22"/>
          <w:szCs w:val="22"/>
        </w:rPr>
        <w:t xml:space="preserve">3.6 order_items table: id, order_id, service_id, name_snapshot, qty, unit_price, setup_fee, billing_model_snapshot, config(json), status, next_due_at, timestamps.</w:t>
      </w:r>
    </w:p>
    <w:p>
      <w:pPr>
        <w:pStyle w:val="ListParagraph"/>
        <w:numPr>
          <w:ilvl w:val="0"/>
          <w:numId w:val="2"/>
        </w:numPr>
        <w:spacing w:after="80" w:line="280"/>
      </w:pPr>
      <w:r>
        <w:rPr>
          <w:sz w:val="22"/>
          <w:szCs w:val="22"/>
        </w:rPr>
        <w:t xml:space="preserve">3.7 Service Capability Registry — PHP array of every capability with metadata; UI reads this for the toggle grid.</w:t>
      </w:r>
    </w:p>
    <w:p>
      <w:pPr>
        <w:pStyle w:val="ListParagraph"/>
        <w:numPr>
          <w:ilvl w:val="0"/>
          <w:numId w:val="2"/>
        </w:numPr>
        <w:spacing w:after="80" w:line="280"/>
      </w:pPr>
      <w:r>
        <w:rPr>
          <w:sz w:val="22"/>
          <w:szCs w:val="22"/>
        </w:rPr>
        <w:t xml:space="preserve">3.8 Provisioning contract (interface). No concrete provisioners yet — that comes in Phase 7.</w:t>
      </w:r>
    </w:p>
    <w:p>
      <w:pPr>
        <w:pStyle w:val="Heading4"/>
        <w:spacing w:after="100" w:before="180"/>
      </w:pPr>
      <w:r>
        <w:rPr>
          <w:b/>
          <w:bCs/>
          <w:color w:val="1F2937"/>
          <w:sz w:val="22"/>
          <w:szCs w:val="22"/>
        </w:rPr>
        <w:t xml:space="preserve">Frontend</w:t>
      </w:r>
    </w:p>
    <w:p>
      <w:pPr>
        <w:pStyle w:val="ListParagraph"/>
        <w:numPr>
          <w:ilvl w:val="0"/>
          <w:numId w:val="2"/>
        </w:numPr>
        <w:spacing w:after="80" w:line="280"/>
      </w:pPr>
      <w:r>
        <w:rPr>
          <w:sz w:val="22"/>
          <w:szCs w:val="22"/>
        </w:rPr>
        <w:t xml:space="preserve">3.9 Services index with type filter chips and a “New Service” wizard (Category → Basics → Billing → Capabilities → Preview).</w:t>
      </w:r>
    </w:p>
    <w:p>
      <w:pPr>
        <w:pStyle w:val="ListParagraph"/>
        <w:numPr>
          <w:ilvl w:val="0"/>
          <w:numId w:val="2"/>
        </w:numPr>
        <w:spacing w:after="80" w:line="280"/>
      </w:pPr>
      <w:r>
        <w:rPr>
          <w:sz w:val="22"/>
          <w:szCs w:val="22"/>
        </w:rPr>
        <w:t xml:space="preserve">3.10 Service editor: split view — left form, right live customer-facing preview card.</w:t>
      </w:r>
    </w:p>
    <w:p>
      <w:pPr>
        <w:pStyle w:val="ListParagraph"/>
        <w:numPr>
          <w:ilvl w:val="0"/>
          <w:numId w:val="2"/>
        </w:numPr>
        <w:spacing w:after="80" w:line="280"/>
      </w:pPr>
      <w:r>
        <w:rPr>
          <w:sz w:val="22"/>
          <w:szCs w:val="22"/>
        </w:rPr>
        <w:t xml:space="preserve">3.11 Orders index + Order detail (draft/edit/place).</w:t>
      </w:r>
    </w:p>
    <w:p>
      <w:pPr>
        <w:pStyle w:val="ListParagraph"/>
        <w:numPr>
          <w:ilvl w:val="0"/>
          <w:numId w:val="2"/>
        </w:numPr>
        <w:spacing w:after="80" w:line="280"/>
      </w:pPr>
      <w:r>
        <w:rPr>
          <w:sz w:val="22"/>
          <w:szCs w:val="22"/>
        </w:rPr>
        <w:t xml:space="preserve">3.12 “Sell a Service” quick action from any Company or Customer page.</w:t>
      </w:r>
    </w:p>
    <w:p>
      <w:pPr>
        <w:pStyle w:val="Heading3"/>
        <w:spacing w:after="120" w:before="220"/>
      </w:pPr>
      <w:r>
        <w:rPr>
          <w:b/>
          <w:bCs/>
          <w:color w:val="0B1E3F"/>
          <w:sz w:val="24"/>
          <w:szCs w:val="24"/>
        </w:rPr>
        <w:t xml:space="preserve">Acceptance criteria</w:t>
      </w:r>
    </w:p>
    <w:p>
      <w:pPr>
        <w:pStyle w:val="ListParagraph"/>
        <w:numPr>
          <w:ilvl w:val="0"/>
          <w:numId w:val="2"/>
        </w:numPr>
        <w:spacing w:after="80" w:line="280"/>
      </w:pPr>
      <w:r>
        <w:rPr>
          <w:sz w:val="22"/>
          <w:szCs w:val="22"/>
        </w:rPr>
        <w:t xml:space="preserve">Admin can create every example from PRD Section “Examples”: Linux Server Management (recurring), cPanel Installation (one-time), Dedicated Server (infrastructure placeholder), CloudLinux (license placeholder), Extra Ticket Pack (addon).</w:t>
      </w:r>
    </w:p>
    <w:p>
      <w:pPr>
        <w:pStyle w:val="ListParagraph"/>
        <w:numPr>
          <w:ilvl w:val="0"/>
          <w:numId w:val="2"/>
        </w:numPr>
        <w:spacing w:after="80" w:line="280"/>
      </w:pPr>
      <w:r>
        <w:rPr>
          <w:sz w:val="22"/>
          <w:szCs w:val="22"/>
        </w:rPr>
        <w:t xml:space="preserve">Placing an Order transitions items to `pending` and creates activity log entries.</w:t>
      </w:r>
    </w:p>
    <w:p>
      <w:pPr>
        <w:pStyle w:val="Heading2"/>
        <w:spacing w:after="160" w:before="280"/>
      </w:pPr>
      <w:r>
        <w:rPr>
          <w:b/>
          <w:bCs/>
          <w:color w:val="2A5CDB"/>
          <w:sz w:val="30"/>
          <w:szCs w:val="30"/>
        </w:rPr>
        <w:t xml:space="preserve">Phase 4 — Billing, Invoices, Payments, Subscriptions (Weeks 9–12)</w:t>
      </w:r>
    </w:p>
    <w:p>
      <w:pPr>
        <w:spacing w:after="120" w:line="300"/>
      </w:pPr>
      <w:r>
        <w:t xml:space="preserve">Revenue phase. Take the time to get taxation, proration, and refunds correct — retrofitting these is painful.</w:t>
      </w:r>
    </w:p>
    <w:p>
      <w:pPr>
        <w:pStyle w:val="Heading3"/>
        <w:spacing w:after="120" w:before="220"/>
      </w:pPr>
      <w:r>
        <w:rPr>
          <w:b/>
          <w:bCs/>
          <w:color w:val="0B1E3F"/>
          <w:sz w:val="24"/>
          <w:szCs w:val="24"/>
        </w:rPr>
        <w:t xml:space="preserve">Tasks in order</w:t>
      </w:r>
    </w:p>
    <w:p>
      <w:pPr>
        <w:pStyle w:val="Heading4"/>
        <w:spacing w:after="100" w:before="180"/>
      </w:pPr>
      <w:r>
        <w:rPr>
          <w:b/>
          <w:bCs/>
          <w:color w:val="1F2937"/>
          <w:sz w:val="22"/>
          <w:szCs w:val="22"/>
        </w:rPr>
        <w:t xml:space="preserve">Backend</w:t>
      </w:r>
    </w:p>
    <w:p>
      <w:pPr>
        <w:pStyle w:val="ListParagraph"/>
        <w:numPr>
          <w:ilvl w:val="0"/>
          <w:numId w:val="2"/>
        </w:numPr>
        <w:spacing w:after="80" w:line="280"/>
      </w:pPr>
      <w:r>
        <w:rPr>
          <w:sz w:val="22"/>
          <w:szCs w:val="22"/>
        </w:rPr>
        <w:t xml:space="preserve">4.1 invoices table: id, invoice_number (config-driven prefix + sequence per year), customer_id, company_id, currency, status(draft|open|paid|partial|overdue|cancelled|refunded), subtotal, tax_total, discount_total, total, amount_paid, amount_due, issue_date, due_date, paid_at, notes, terms, pdf_path, timestamps.</w:t>
      </w:r>
    </w:p>
    <w:p>
      <w:pPr>
        <w:pStyle w:val="ListParagraph"/>
        <w:numPr>
          <w:ilvl w:val="0"/>
          <w:numId w:val="2"/>
        </w:numPr>
        <w:spacing w:after="80" w:line="280"/>
      </w:pPr>
      <w:r>
        <w:rPr>
          <w:sz w:val="22"/>
          <w:szCs w:val="22"/>
        </w:rPr>
        <w:t xml:space="preserve">4.2 invoice_items table with linkage to order_items and services.</w:t>
      </w:r>
    </w:p>
    <w:p>
      <w:pPr>
        <w:pStyle w:val="ListParagraph"/>
        <w:numPr>
          <w:ilvl w:val="0"/>
          <w:numId w:val="2"/>
        </w:numPr>
        <w:spacing w:after="80" w:line="280"/>
      </w:pPr>
      <w:r>
        <w:rPr>
          <w:sz w:val="22"/>
          <w:szCs w:val="22"/>
        </w:rPr>
        <w:t xml:space="preserve">4.3 taxes table (name, rate, inclusive/exclusive, jurisdiction, GST-aware CGST/SGST/IGST split for India).</w:t>
      </w:r>
    </w:p>
    <w:p>
      <w:pPr>
        <w:pStyle w:val="ListParagraph"/>
        <w:numPr>
          <w:ilvl w:val="0"/>
          <w:numId w:val="2"/>
        </w:numPr>
        <w:spacing w:after="80" w:line="280"/>
      </w:pPr>
      <w:r>
        <w:rPr>
          <w:sz w:val="22"/>
          <w:szCs w:val="22"/>
        </w:rPr>
        <w:t xml:space="preserve">4.4 coupons table (percent/fixed, once/recurring/lifetime, max_redemptions, expiry, applicable_categories).</w:t>
      </w:r>
    </w:p>
    <w:p>
      <w:pPr>
        <w:pStyle w:val="ListParagraph"/>
        <w:numPr>
          <w:ilvl w:val="0"/>
          <w:numId w:val="2"/>
        </w:numPr>
        <w:spacing w:after="80" w:line="280"/>
      </w:pPr>
      <w:r>
        <w:rPr>
          <w:sz w:val="22"/>
          <w:szCs w:val="22"/>
        </w:rPr>
        <w:t xml:space="preserve">4.5 credits table (customer credit balance ledger).</w:t>
      </w:r>
    </w:p>
    <w:p>
      <w:pPr>
        <w:pStyle w:val="ListParagraph"/>
        <w:numPr>
          <w:ilvl w:val="0"/>
          <w:numId w:val="2"/>
        </w:numPr>
        <w:spacing w:after="80" w:line="280"/>
      </w:pPr>
      <w:r>
        <w:rPr>
          <w:sz w:val="22"/>
          <w:szCs w:val="22"/>
        </w:rPr>
        <w:t xml:space="preserve">4.6 credit_notes table with line items.</w:t>
      </w:r>
    </w:p>
    <w:p>
      <w:pPr>
        <w:pStyle w:val="ListParagraph"/>
        <w:numPr>
          <w:ilvl w:val="0"/>
          <w:numId w:val="2"/>
        </w:numPr>
        <w:spacing w:after="80" w:line="280"/>
      </w:pPr>
      <w:r>
        <w:rPr>
          <w:sz w:val="22"/>
          <w:szCs w:val="22"/>
        </w:rPr>
        <w:t xml:space="preserve">4.7 payments table: id, invoice_id, customer_id, gateway, gateway_transaction_id, amount, currency, status, method, fees, meta(json), received_at.</w:t>
      </w:r>
    </w:p>
    <w:p>
      <w:pPr>
        <w:pStyle w:val="ListParagraph"/>
        <w:numPr>
          <w:ilvl w:val="0"/>
          <w:numId w:val="2"/>
        </w:numPr>
        <w:spacing w:after="80" w:line="280"/>
      </w:pPr>
      <w:r>
        <w:rPr>
          <w:sz w:val="22"/>
          <w:szCs w:val="22"/>
        </w:rPr>
        <w:t xml:space="preserve">4.8 refunds table with partial-refund support.</w:t>
      </w:r>
    </w:p>
    <w:p>
      <w:pPr>
        <w:pStyle w:val="ListParagraph"/>
        <w:numPr>
          <w:ilvl w:val="0"/>
          <w:numId w:val="2"/>
        </w:numPr>
        <w:spacing w:after="80" w:line="280"/>
      </w:pPr>
      <w:r>
        <w:rPr>
          <w:sz w:val="22"/>
          <w:szCs w:val="22"/>
        </w:rPr>
        <w:t xml:space="preserve">4.9 subscriptions table for recurring services: id, order_item_id, status(active|paused|cancelled|expired), current_period_start, current_period_end, next_invoice_at, cancel_at_period_end.</w:t>
      </w:r>
    </w:p>
    <w:p>
      <w:pPr>
        <w:pStyle w:val="ListParagraph"/>
        <w:numPr>
          <w:ilvl w:val="0"/>
          <w:numId w:val="2"/>
        </w:numPr>
        <w:spacing w:after="80" w:line="280"/>
      </w:pPr>
      <w:r>
        <w:rPr>
          <w:sz w:val="22"/>
          <w:szCs w:val="22"/>
        </w:rPr>
        <w:t xml:space="preserve">4.10 Invoice generation job (dispatched by scheduler). Generates draft invoices X days before subscription renewal (configurable, default 7). Applies coupons, taxes, credit balance.</w:t>
      </w:r>
    </w:p>
    <w:p>
      <w:pPr>
        <w:pStyle w:val="ListParagraph"/>
        <w:numPr>
          <w:ilvl w:val="0"/>
          <w:numId w:val="2"/>
        </w:numPr>
        <w:spacing w:after="80" w:line="280"/>
      </w:pPr>
      <w:r>
        <w:rPr>
          <w:sz w:val="22"/>
          <w:szCs w:val="22"/>
        </w:rPr>
        <w:t xml:space="preserve">4.11 Gateway abstraction: interface `PaymentGateway` with `charge`, `authorize`, `capture`, `refund`, `webhook`. Implementations: Stripe, Razorpay, PayPal, BankTransfer (manual), Offline (manual mark-paid).</w:t>
      </w:r>
    </w:p>
    <w:p>
      <w:pPr>
        <w:pStyle w:val="ListParagraph"/>
        <w:numPr>
          <w:ilvl w:val="0"/>
          <w:numId w:val="2"/>
        </w:numPr>
        <w:spacing w:after="80" w:line="280"/>
      </w:pPr>
      <w:r>
        <w:rPr>
          <w:sz w:val="22"/>
          <w:szCs w:val="22"/>
        </w:rPr>
        <w:t xml:space="preserve">4.12 Webhook receivers per gateway with signature verification.</w:t>
      </w:r>
    </w:p>
    <w:p>
      <w:pPr>
        <w:pStyle w:val="ListParagraph"/>
        <w:numPr>
          <w:ilvl w:val="0"/>
          <w:numId w:val="2"/>
        </w:numPr>
        <w:spacing w:after="80" w:line="280"/>
      </w:pPr>
      <w:r>
        <w:rPr>
          <w:sz w:val="22"/>
          <w:szCs w:val="22"/>
        </w:rPr>
        <w:t xml:space="preserve">4.13 Invoice PDF generation using dompdf or Browsershot fallback; templated per brand settings.</w:t>
      </w:r>
    </w:p>
    <w:p>
      <w:pPr>
        <w:pStyle w:val="ListParagraph"/>
        <w:numPr>
          <w:ilvl w:val="0"/>
          <w:numId w:val="2"/>
        </w:numPr>
        <w:spacing w:after="80" w:line="280"/>
      </w:pPr>
      <w:r>
        <w:rPr>
          <w:sz w:val="22"/>
          <w:szCs w:val="22"/>
        </w:rPr>
        <w:t xml:space="preserve">4.14 Dunning workflow: overdue detection at day+1, +3, +7, +14; email + optional service suspension at day+X.</w:t>
      </w:r>
    </w:p>
    <w:p>
      <w:pPr>
        <w:pStyle w:val="ListParagraph"/>
        <w:numPr>
          <w:ilvl w:val="0"/>
          <w:numId w:val="2"/>
        </w:numPr>
        <w:spacing w:after="80" w:line="280"/>
      </w:pPr>
      <w:r>
        <w:rPr>
          <w:sz w:val="22"/>
          <w:szCs w:val="22"/>
        </w:rPr>
        <w:t xml:space="preserve">4.15 Proration engine for mid-cycle upgrade/downgrade/cancel.</w:t>
      </w:r>
    </w:p>
    <w:p>
      <w:pPr>
        <w:pStyle w:val="Heading4"/>
        <w:spacing w:after="100" w:before="180"/>
      </w:pPr>
      <w:r>
        <w:rPr>
          <w:b/>
          <w:bCs/>
          <w:color w:val="1F2937"/>
          <w:sz w:val="22"/>
          <w:szCs w:val="22"/>
        </w:rPr>
        <w:t xml:space="preserve">Frontend</w:t>
      </w:r>
    </w:p>
    <w:p>
      <w:pPr>
        <w:pStyle w:val="ListParagraph"/>
        <w:numPr>
          <w:ilvl w:val="0"/>
          <w:numId w:val="2"/>
        </w:numPr>
        <w:spacing w:after="80" w:line="280"/>
      </w:pPr>
      <w:r>
        <w:rPr>
          <w:sz w:val="22"/>
          <w:szCs w:val="22"/>
        </w:rPr>
        <w:t xml:space="preserve">4.16 Invoices index (filters: status, date, amount, customer) with bulk actions (send, mark paid, void).</w:t>
      </w:r>
    </w:p>
    <w:p>
      <w:pPr>
        <w:pStyle w:val="ListParagraph"/>
        <w:numPr>
          <w:ilvl w:val="0"/>
          <w:numId w:val="2"/>
        </w:numPr>
        <w:spacing w:after="80" w:line="280"/>
      </w:pPr>
      <w:r>
        <w:rPr>
          <w:sz w:val="22"/>
          <w:szCs w:val="22"/>
        </w:rPr>
        <w:t xml:space="preserve">4.17 Invoice detail: line items, activity, payments, refunds, credit notes, download PDF.</w:t>
      </w:r>
    </w:p>
    <w:p>
      <w:pPr>
        <w:pStyle w:val="ListParagraph"/>
        <w:numPr>
          <w:ilvl w:val="0"/>
          <w:numId w:val="2"/>
        </w:numPr>
        <w:spacing w:after="80" w:line="280"/>
      </w:pPr>
      <w:r>
        <w:rPr>
          <w:sz w:val="22"/>
          <w:szCs w:val="22"/>
        </w:rPr>
        <w:t xml:space="preserve">4.18 Customer-portal invoice view with Pay button that routes to appropriate gateway.</w:t>
      </w:r>
    </w:p>
    <w:p>
      <w:pPr>
        <w:pStyle w:val="ListParagraph"/>
        <w:numPr>
          <w:ilvl w:val="0"/>
          <w:numId w:val="2"/>
        </w:numPr>
        <w:spacing w:after="80" w:line="280"/>
      </w:pPr>
      <w:r>
        <w:rPr>
          <w:sz w:val="22"/>
          <w:szCs w:val="22"/>
        </w:rPr>
        <w:t xml:space="preserve">4.19 Subscriptions page per customer with pause/cancel/upgrade actions.</w:t>
      </w:r>
    </w:p>
    <w:p>
      <w:pPr>
        <w:pStyle w:val="ListParagraph"/>
        <w:numPr>
          <w:ilvl w:val="0"/>
          <w:numId w:val="2"/>
        </w:numPr>
        <w:spacing w:after="80" w:line="280"/>
      </w:pPr>
      <w:r>
        <w:rPr>
          <w:sz w:val="22"/>
          <w:szCs w:val="22"/>
        </w:rPr>
        <w:t xml:space="preserve">4.20 Settings &gt; Billing: currencies, tax rules, invoice numbering, dunning thresholds, gateways.</w:t>
      </w:r>
    </w:p>
    <w:p>
      <w:pPr>
        <w:pStyle w:val="Heading3"/>
        <w:spacing w:after="120" w:before="220"/>
      </w:pPr>
      <w:r>
        <w:rPr>
          <w:b/>
          <w:bCs/>
          <w:color w:val="0B1E3F"/>
          <w:sz w:val="24"/>
          <w:szCs w:val="24"/>
        </w:rPr>
        <w:t xml:space="preserve">Acceptance criteria</w:t>
      </w:r>
    </w:p>
    <w:p>
      <w:pPr>
        <w:pStyle w:val="ListParagraph"/>
        <w:numPr>
          <w:ilvl w:val="0"/>
          <w:numId w:val="2"/>
        </w:numPr>
        <w:spacing w:after="80" w:line="280"/>
      </w:pPr>
      <w:r>
        <w:rPr>
          <w:sz w:val="22"/>
          <w:szCs w:val="22"/>
        </w:rPr>
        <w:t xml:space="preserve">An admin can: create a service, sell it as an order, generate an invoice, receive a Stripe payment via webhook, view the paid receipt, refund partial, and see the customer's ledger reflect all of it.</w:t>
      </w:r>
    </w:p>
    <w:p>
      <w:pPr>
        <w:pStyle w:val="ListParagraph"/>
        <w:numPr>
          <w:ilvl w:val="0"/>
          <w:numId w:val="2"/>
        </w:numPr>
        <w:spacing w:after="80" w:line="280"/>
      </w:pPr>
      <w:r>
        <w:rPr>
          <w:sz w:val="22"/>
          <w:szCs w:val="22"/>
        </w:rPr>
        <w:t xml:space="preserve">A recurring service renews automatically the following month with a new invoice, prorated correctly if upgraded mid-cycle.</w:t>
      </w:r>
    </w:p>
    <w:p>
      <w:pPr>
        <w:pStyle w:val="ListParagraph"/>
        <w:numPr>
          <w:ilvl w:val="0"/>
          <w:numId w:val="2"/>
        </w:numPr>
        <w:spacing w:after="80" w:line="280"/>
      </w:pPr>
      <w:r>
        <w:rPr>
          <w:sz w:val="22"/>
          <w:szCs w:val="22"/>
        </w:rPr>
        <w:t xml:space="preserve">Indian GST invoice shows CGST/SGST split for intra-state and IGST for inter-state customers.</w:t>
      </w:r>
    </w:p>
    <w:p>
      <w:pPr>
        <w:pStyle w:val="Heading2"/>
        <w:spacing w:after="160" w:before="280"/>
      </w:pPr>
      <w:r>
        <w:rPr>
          <w:b/>
          <w:bCs/>
          <w:color w:val="2A5CDB"/>
          <w:sz w:val="30"/>
          <w:szCs w:val="30"/>
        </w:rPr>
        <w:t xml:space="preserve">Phase 5 — Tickets &amp; SLA (Weeks 13–14)</w:t>
      </w:r>
    </w:p>
    <w:p>
      <w:pPr>
        <w:pStyle w:val="Heading3"/>
        <w:spacing w:after="120" w:before="220"/>
      </w:pPr>
      <w:r>
        <w:rPr>
          <w:b/>
          <w:bCs/>
          <w:color w:val="0B1E3F"/>
          <w:sz w:val="24"/>
          <w:szCs w:val="24"/>
        </w:rPr>
        <w:t xml:space="preserve">Tasks in order</w:t>
      </w:r>
    </w:p>
    <w:p>
      <w:pPr>
        <w:pStyle w:val="Heading4"/>
        <w:spacing w:after="100" w:before="180"/>
      </w:pPr>
      <w:r>
        <w:rPr>
          <w:b/>
          <w:bCs/>
          <w:color w:val="1F2937"/>
          <w:sz w:val="22"/>
          <w:szCs w:val="22"/>
        </w:rPr>
        <w:t xml:space="preserve">Backend</w:t>
      </w:r>
    </w:p>
    <w:p>
      <w:pPr>
        <w:pStyle w:val="ListParagraph"/>
        <w:numPr>
          <w:ilvl w:val="0"/>
          <w:numId w:val="2"/>
        </w:numPr>
        <w:spacing w:after="80" w:line="280"/>
      </w:pPr>
      <w:r>
        <w:rPr>
          <w:sz w:val="22"/>
          <w:szCs w:val="22"/>
        </w:rPr>
        <w:t xml:space="preserve">5.1 tickets table: id, ticket_number, customer_id, company_id, subject, department_id, category_id, priority(low|normal|high|urgent), status(open|awaiting_customer|in_progress|resolved|closed|reopened), assigned_engineer_id, server_id (nullable), service_id (nullable), sla_id, sla_first_response_due_at, sla_resolution_due_at, sla_breached(bool), first_response_at, resolved_at, closed_at, source(portal|email|api|admin), timestamps.</w:t>
      </w:r>
    </w:p>
    <w:p>
      <w:pPr>
        <w:pStyle w:val="ListParagraph"/>
        <w:numPr>
          <w:ilvl w:val="0"/>
          <w:numId w:val="2"/>
        </w:numPr>
        <w:spacing w:after="80" w:line="280"/>
      </w:pPr>
      <w:r>
        <w:rPr>
          <w:sz w:val="22"/>
          <w:szCs w:val="22"/>
        </w:rPr>
        <w:t xml:space="preserve">5.2 ticket_replies: id, ticket_id, author_user_id, author_type(staff|customer|system), body(md), visibility(public|internal), attachments(json), created_at.</w:t>
      </w:r>
    </w:p>
    <w:p>
      <w:pPr>
        <w:pStyle w:val="ListParagraph"/>
        <w:numPr>
          <w:ilvl w:val="0"/>
          <w:numId w:val="2"/>
        </w:numPr>
        <w:spacing w:after="80" w:line="280"/>
      </w:pPr>
      <w:r>
        <w:rPr>
          <w:sz w:val="22"/>
          <w:szCs w:val="22"/>
        </w:rPr>
        <w:t xml:space="preserve">5.3 departments, ticket_categories, ticket_slas tables.</w:t>
      </w:r>
    </w:p>
    <w:p>
      <w:pPr>
        <w:pStyle w:val="ListParagraph"/>
        <w:numPr>
          <w:ilvl w:val="0"/>
          <w:numId w:val="2"/>
        </w:numPr>
        <w:spacing w:after="80" w:line="280"/>
      </w:pPr>
      <w:r>
        <w:rPr>
          <w:sz w:val="22"/>
          <w:szCs w:val="22"/>
        </w:rPr>
        <w:t xml:space="preserve">5.4 SLA engine: cron job every minute updates due-at fields, marks breaches, dispatches notifications.</w:t>
      </w:r>
    </w:p>
    <w:p>
      <w:pPr>
        <w:pStyle w:val="ListParagraph"/>
        <w:numPr>
          <w:ilvl w:val="0"/>
          <w:numId w:val="2"/>
        </w:numPr>
        <w:spacing w:after="80" w:line="280"/>
      </w:pPr>
      <w:r>
        <w:rPr>
          <w:sz w:val="22"/>
          <w:szCs w:val="22"/>
        </w:rPr>
        <w:t xml:space="preserve">5.5 Email piping: inbound-email → ticket reply (via Mailgun/Postmark inbound, or IMAP polling fallback for shared hosts).</w:t>
      </w:r>
    </w:p>
    <w:p>
      <w:pPr>
        <w:pStyle w:val="ListParagraph"/>
        <w:numPr>
          <w:ilvl w:val="0"/>
          <w:numId w:val="2"/>
        </w:numPr>
        <w:spacing w:after="80" w:line="280"/>
      </w:pPr>
      <w:r>
        <w:rPr>
          <w:sz w:val="22"/>
          <w:szCs w:val="22"/>
        </w:rPr>
        <w:t xml:space="preserve">5.6 Ticket limits enforcement: on customer creation of ticket, check active services' remaining ticket allowance; if 0, either block or auto-attach billable Extra Ticket Pack per policy.</w:t>
      </w:r>
    </w:p>
    <w:p>
      <w:pPr>
        <w:pStyle w:val="ListParagraph"/>
        <w:numPr>
          <w:ilvl w:val="0"/>
          <w:numId w:val="2"/>
        </w:numPr>
        <w:spacing w:after="80" w:line="280"/>
      </w:pPr>
      <w:r>
        <w:rPr>
          <w:sz w:val="22"/>
          <w:szCs w:val="22"/>
        </w:rPr>
        <w:t xml:space="preserve">5.7 Approval requests inside tickets (customer must approve before engineer proceeds — critical for MSP scope control).</w:t>
      </w:r>
    </w:p>
    <w:p>
      <w:pPr>
        <w:pStyle w:val="Heading4"/>
        <w:spacing w:after="100" w:before="180"/>
      </w:pPr>
      <w:r>
        <w:rPr>
          <w:b/>
          <w:bCs/>
          <w:color w:val="1F2937"/>
          <w:sz w:val="22"/>
          <w:szCs w:val="22"/>
        </w:rPr>
        <w:t xml:space="preserve">Frontend</w:t>
      </w:r>
    </w:p>
    <w:p>
      <w:pPr>
        <w:pStyle w:val="ListParagraph"/>
        <w:numPr>
          <w:ilvl w:val="0"/>
          <w:numId w:val="2"/>
        </w:numPr>
        <w:spacing w:after="80" w:line="280"/>
      </w:pPr>
      <w:r>
        <w:rPr>
          <w:sz w:val="22"/>
          <w:szCs w:val="22"/>
        </w:rPr>
        <w:t xml:space="preserve">5.8 Tickets inbox with folder-style filters: All, Assigned to me, Unassigned, Awaiting response, Breached, By department.</w:t>
      </w:r>
    </w:p>
    <w:p>
      <w:pPr>
        <w:pStyle w:val="ListParagraph"/>
        <w:numPr>
          <w:ilvl w:val="0"/>
          <w:numId w:val="2"/>
        </w:numPr>
        <w:spacing w:after="80" w:line="280"/>
      </w:pPr>
      <w:r>
        <w:rPr>
          <w:sz w:val="22"/>
          <w:szCs w:val="22"/>
        </w:rPr>
        <w:t xml:space="preserve">5.9 Ticket detail: conversation stream, right sidebar with customer/company/server/service, activity, approvals, SLA countdown.</w:t>
      </w:r>
    </w:p>
    <w:p>
      <w:pPr>
        <w:pStyle w:val="ListParagraph"/>
        <w:numPr>
          <w:ilvl w:val="0"/>
          <w:numId w:val="2"/>
        </w:numPr>
        <w:spacing w:after="80" w:line="280"/>
      </w:pPr>
      <w:r>
        <w:rPr>
          <w:sz w:val="22"/>
          <w:szCs w:val="22"/>
        </w:rPr>
        <w:t xml:space="preserve">5.10 Customer portal ticket create + reply.</w:t>
      </w:r>
    </w:p>
    <w:p>
      <w:pPr>
        <w:pStyle w:val="ListParagraph"/>
        <w:numPr>
          <w:ilvl w:val="0"/>
          <w:numId w:val="2"/>
        </w:numPr>
        <w:spacing w:after="80" w:line="280"/>
      </w:pPr>
      <w:r>
        <w:rPr>
          <w:sz w:val="22"/>
          <w:szCs w:val="22"/>
        </w:rPr>
        <w:t xml:space="preserve">5.11 Macros / canned replies with variable interpolation.</w:t>
      </w:r>
    </w:p>
    <w:p>
      <w:pPr>
        <w:pStyle w:val="Heading3"/>
        <w:spacing w:after="120" w:before="220"/>
      </w:pPr>
      <w:r>
        <w:rPr>
          <w:b/>
          <w:bCs/>
          <w:color w:val="0B1E3F"/>
          <w:sz w:val="24"/>
          <w:szCs w:val="24"/>
        </w:rPr>
        <w:t xml:space="preserve">Acceptance criteria</w:t>
      </w:r>
    </w:p>
    <w:p>
      <w:pPr>
        <w:pStyle w:val="ListParagraph"/>
        <w:numPr>
          <w:ilvl w:val="0"/>
          <w:numId w:val="2"/>
        </w:numPr>
        <w:spacing w:after="80" w:line="280"/>
      </w:pPr>
      <w:r>
        <w:rPr>
          <w:sz w:val="22"/>
          <w:szCs w:val="22"/>
        </w:rPr>
        <w:t xml:space="preserve">Customer opens ticket → SLA clock starts → engineer replies → clock stops → SLA marked met.</w:t>
      </w:r>
    </w:p>
    <w:p>
      <w:pPr>
        <w:pStyle w:val="ListParagraph"/>
        <w:numPr>
          <w:ilvl w:val="0"/>
          <w:numId w:val="2"/>
        </w:numPr>
        <w:spacing w:after="80" w:line="280"/>
      </w:pPr>
      <w:r>
        <w:rPr>
          <w:sz w:val="22"/>
          <w:szCs w:val="22"/>
        </w:rPr>
        <w:t xml:space="preserve">Ticket beyond customer's included quota either blocks with a friendly upsell or auto-attaches a billable pack per admin setting.</w:t>
      </w:r>
    </w:p>
    <w:p>
      <w:pPr>
        <w:pStyle w:val="Heading2"/>
        <w:spacing w:after="160" w:before="280"/>
      </w:pPr>
      <w:r>
        <w:rPr>
          <w:b/>
          <w:bCs/>
          <w:color w:val="2A5CDB"/>
          <w:sz w:val="30"/>
          <w:szCs w:val="30"/>
        </w:rPr>
        <w:t xml:space="preserve">Phase 6 — Engineers, Work Reports, Time Tracking (Weeks 15–16)</w:t>
      </w:r>
    </w:p>
    <w:p>
      <w:pPr>
        <w:pStyle w:val="Heading3"/>
        <w:spacing w:after="120" w:before="220"/>
      </w:pPr>
      <w:r>
        <w:rPr>
          <w:b/>
          <w:bCs/>
          <w:color w:val="0B1E3F"/>
          <w:sz w:val="24"/>
          <w:szCs w:val="24"/>
        </w:rPr>
        <w:t xml:space="preserve">Tasks in order</w:t>
      </w:r>
    </w:p>
    <w:p>
      <w:pPr>
        <w:pStyle w:val="Heading4"/>
        <w:spacing w:after="100" w:before="180"/>
      </w:pPr>
      <w:r>
        <w:rPr>
          <w:b/>
          <w:bCs/>
          <w:color w:val="1F2937"/>
          <w:sz w:val="22"/>
          <w:szCs w:val="22"/>
        </w:rPr>
        <w:t xml:space="preserve">Backend</w:t>
      </w:r>
    </w:p>
    <w:p>
      <w:pPr>
        <w:pStyle w:val="ListParagraph"/>
        <w:numPr>
          <w:ilvl w:val="0"/>
          <w:numId w:val="2"/>
        </w:numPr>
        <w:spacing w:after="80" w:line="280"/>
      </w:pPr>
      <w:r>
        <w:rPr>
          <w:sz w:val="22"/>
          <w:szCs w:val="22"/>
        </w:rPr>
        <w:t xml:space="preserve">6.1 engineers view/scope over users with the `engineer` role; engineer_profile table for skills, shift, timezone, capacity_per_day_hours.</w:t>
      </w:r>
    </w:p>
    <w:p>
      <w:pPr>
        <w:pStyle w:val="ListParagraph"/>
        <w:numPr>
          <w:ilvl w:val="0"/>
          <w:numId w:val="2"/>
        </w:numPr>
        <w:spacing w:after="80" w:line="280"/>
      </w:pPr>
      <w:r>
        <w:rPr>
          <w:sz w:val="22"/>
          <w:szCs w:val="22"/>
        </w:rPr>
        <w:t xml:space="preserve">6.2 assignments table: polymorphic — ticket, service, project — assigned_to_user_id, assigned_by_user_id, due_at, status.</w:t>
      </w:r>
    </w:p>
    <w:p>
      <w:pPr>
        <w:pStyle w:val="ListParagraph"/>
        <w:numPr>
          <w:ilvl w:val="0"/>
          <w:numId w:val="2"/>
        </w:numPr>
        <w:spacing w:after="80" w:line="280"/>
      </w:pPr>
      <w:r>
        <w:rPr>
          <w:sz w:val="22"/>
          <w:szCs w:val="22"/>
        </w:rPr>
        <w:t xml:space="preserve">6.3 work_reports table: id, ticket_id (or maintenance_id), engineer_id, summary(md), time_spent_minutes, commands_executed(text), files_modified(text), issues_found(md), recommendations(md), attachments(json), before_state(md), after_state(md), completion_status(partial|complete|blocked), customer_visible(bool default true), timestamps.</w:t>
      </w:r>
    </w:p>
    <w:p>
      <w:pPr>
        <w:pStyle w:val="ListParagraph"/>
        <w:numPr>
          <w:ilvl w:val="0"/>
          <w:numId w:val="2"/>
        </w:numPr>
        <w:spacing w:after="80" w:line="280"/>
      </w:pPr>
      <w:r>
        <w:rPr>
          <w:sz w:val="22"/>
          <w:szCs w:val="22"/>
        </w:rPr>
        <w:t xml:space="preserve">6.4 time_entries table: id, engineer_id, subject_type, subject_id, started_at, ended_at, duration_minutes, billable(bool), notes.</w:t>
      </w:r>
    </w:p>
    <w:p>
      <w:pPr>
        <w:pStyle w:val="ListParagraph"/>
        <w:numPr>
          <w:ilvl w:val="0"/>
          <w:numId w:val="2"/>
        </w:numPr>
        <w:spacing w:after="80" w:line="280"/>
      </w:pPr>
      <w:r>
        <w:rPr>
          <w:sz w:val="22"/>
          <w:szCs w:val="22"/>
        </w:rPr>
        <w:t xml:space="preserve">6.5 Rule: no ticket can be marked resolved without at least one work_report with completion_status=complete.</w:t>
      </w:r>
    </w:p>
    <w:p>
      <w:pPr>
        <w:pStyle w:val="Heading4"/>
        <w:spacing w:after="100" w:before="180"/>
      </w:pPr>
      <w:r>
        <w:rPr>
          <w:b/>
          <w:bCs/>
          <w:color w:val="1F2937"/>
          <w:sz w:val="22"/>
          <w:szCs w:val="22"/>
        </w:rPr>
        <w:t xml:space="preserve">Frontend</w:t>
      </w:r>
    </w:p>
    <w:p>
      <w:pPr>
        <w:pStyle w:val="ListParagraph"/>
        <w:numPr>
          <w:ilvl w:val="0"/>
          <w:numId w:val="2"/>
        </w:numPr>
        <w:spacing w:after="80" w:line="280"/>
      </w:pPr>
      <w:r>
        <w:rPr>
          <w:sz w:val="22"/>
          <w:szCs w:val="22"/>
        </w:rPr>
        <w:t xml:space="preserve">6.6 Engineer workspace: today's queue, Kanban board (To do / In progress / Waiting / Done), timer widget, quick-create work report from timer stop.</w:t>
      </w:r>
    </w:p>
    <w:p>
      <w:pPr>
        <w:pStyle w:val="ListParagraph"/>
        <w:numPr>
          <w:ilvl w:val="0"/>
          <w:numId w:val="2"/>
        </w:numPr>
        <w:spacing w:after="80" w:line="280"/>
      </w:pPr>
      <w:r>
        <w:rPr>
          <w:sz w:val="22"/>
          <w:szCs w:val="22"/>
        </w:rPr>
        <w:t xml:space="preserve">6.7 Work Report editor with templates per category (‘cPanel install’, ‘kernel update’, ‘migration’), and mandatory fields visible before submit.</w:t>
      </w:r>
    </w:p>
    <w:p>
      <w:pPr>
        <w:pStyle w:val="ListParagraph"/>
        <w:numPr>
          <w:ilvl w:val="0"/>
          <w:numId w:val="2"/>
        </w:numPr>
        <w:spacing w:after="80" w:line="280"/>
      </w:pPr>
      <w:r>
        <w:rPr>
          <w:sz w:val="22"/>
          <w:szCs w:val="22"/>
        </w:rPr>
        <w:t xml:space="preserve">6.8 Customer view of work reports on service and ticket detail pages.</w:t>
      </w:r>
    </w:p>
    <w:p>
      <w:pPr>
        <w:pStyle w:val="Heading3"/>
        <w:spacing w:after="120" w:before="220"/>
      </w:pPr>
      <w:r>
        <w:rPr>
          <w:b/>
          <w:bCs/>
          <w:color w:val="0B1E3F"/>
          <w:sz w:val="24"/>
          <w:szCs w:val="24"/>
        </w:rPr>
        <w:t xml:space="preserve">Acceptance criteria</w:t>
      </w:r>
    </w:p>
    <w:p>
      <w:pPr>
        <w:pStyle w:val="ListParagraph"/>
        <w:numPr>
          <w:ilvl w:val="0"/>
          <w:numId w:val="2"/>
        </w:numPr>
        <w:spacing w:after="80" w:line="280"/>
      </w:pPr>
      <w:r>
        <w:rPr>
          <w:sz w:val="22"/>
          <w:szCs w:val="22"/>
        </w:rPr>
        <w:t xml:space="preserve">Engineer cannot close a ticket without a completed work report.</w:t>
      </w:r>
    </w:p>
    <w:p>
      <w:pPr>
        <w:pStyle w:val="ListParagraph"/>
        <w:numPr>
          <w:ilvl w:val="0"/>
          <w:numId w:val="2"/>
        </w:numPr>
        <w:spacing w:after="80" w:line="280"/>
      </w:pPr>
      <w:r>
        <w:rPr>
          <w:sz w:val="22"/>
          <w:szCs w:val="22"/>
        </w:rPr>
        <w:t xml:space="preserve">Customer sees a professional, readable report immediately after engineer submits.</w:t>
      </w:r>
    </w:p>
    <w:p>
      <w:pPr>
        <w:pStyle w:val="Heading2"/>
        <w:spacing w:after="160" w:before="280"/>
      </w:pPr>
      <w:r>
        <w:rPr>
          <w:b/>
          <w:bCs/>
          <w:color w:val="2A5CDB"/>
          <w:sz w:val="30"/>
          <w:szCs w:val="30"/>
        </w:rPr>
        <w:t xml:space="preserve">Phase 7 — Server Inventory &amp; Infrastructure (Weeks 17–18)</w:t>
      </w:r>
    </w:p>
    <w:p>
      <w:pPr>
        <w:pStyle w:val="Heading3"/>
        <w:spacing w:after="120" w:before="220"/>
      </w:pPr>
      <w:r>
        <w:rPr>
          <w:b/>
          <w:bCs/>
          <w:color w:val="0B1E3F"/>
          <w:sz w:val="24"/>
          <w:szCs w:val="24"/>
        </w:rPr>
        <w:t xml:space="preserve">Tasks in order</w:t>
      </w:r>
    </w:p>
    <w:p>
      <w:pPr>
        <w:pStyle w:val="Heading4"/>
        <w:spacing w:after="100" w:before="180"/>
      </w:pPr>
      <w:r>
        <w:rPr>
          <w:b/>
          <w:bCs/>
          <w:color w:val="1F2937"/>
          <w:sz w:val="22"/>
          <w:szCs w:val="22"/>
        </w:rPr>
        <w:t xml:space="preserve">Backend</w:t>
      </w:r>
    </w:p>
    <w:p>
      <w:pPr>
        <w:pStyle w:val="ListParagraph"/>
        <w:numPr>
          <w:ilvl w:val="0"/>
          <w:numId w:val="2"/>
        </w:numPr>
        <w:spacing w:after="80" w:line="280"/>
      </w:pPr>
      <w:r>
        <w:rPr>
          <w:sz w:val="22"/>
          <w:szCs w:val="22"/>
        </w:rPr>
        <w:t xml:space="preserve">7.1 servers table: id, customer_id, company_id, service_id (link to owning service), hostname, primary_ip, ipv6, secondary_ips(json), os, os_version, provider, datacenter, cpu, ram_gb, disk, disk_type, bandwidth_tb, panel(cpanel|plesk|directadmin|none), panel_url, panel_username, panel_password_encrypted, root_password_encrypted, ssh_port, ssh_key_id (nullable), assigned_engineer_id, monitoring_status, locked(bool default true), notes(md), tags(json), created_at, activated_at.</w:t>
      </w:r>
    </w:p>
    <w:p>
      <w:pPr>
        <w:pStyle w:val="ListParagraph"/>
        <w:numPr>
          <w:ilvl w:val="0"/>
          <w:numId w:val="2"/>
        </w:numPr>
        <w:spacing w:after="80" w:line="280"/>
      </w:pPr>
      <w:r>
        <w:rPr>
          <w:sz w:val="22"/>
          <w:szCs w:val="22"/>
        </w:rPr>
        <w:t xml:space="preserve">7.2 ssh_keys table for internal key management.</w:t>
      </w:r>
    </w:p>
    <w:p>
      <w:pPr>
        <w:pStyle w:val="ListParagraph"/>
        <w:numPr>
          <w:ilvl w:val="0"/>
          <w:numId w:val="2"/>
        </w:numPr>
        <w:spacing w:after="80" w:line="280"/>
      </w:pPr>
      <w:r>
        <w:rPr>
          <w:sz w:val="22"/>
          <w:szCs w:val="22"/>
        </w:rPr>
        <w:t xml:space="preserve">7.3 credentials encryption using Laravel Crypt with a per-install key stored outside webroot.</w:t>
      </w:r>
    </w:p>
    <w:p>
      <w:pPr>
        <w:pStyle w:val="ListParagraph"/>
        <w:numPr>
          <w:ilvl w:val="0"/>
          <w:numId w:val="2"/>
        </w:numPr>
        <w:spacing w:after="80" w:line="280"/>
      </w:pPr>
      <w:r>
        <w:rPr>
          <w:sz w:val="22"/>
          <w:szCs w:val="22"/>
        </w:rPr>
        <w:t xml:space="preserve">7.4 infrastructure_products (VPS / Dedicated / Colocation) as Service subtypes.</w:t>
      </w:r>
    </w:p>
    <w:p>
      <w:pPr>
        <w:pStyle w:val="ListParagraph"/>
        <w:numPr>
          <w:ilvl w:val="0"/>
          <w:numId w:val="2"/>
        </w:numPr>
        <w:spacing w:after="80" w:line="280"/>
      </w:pPr>
      <w:r>
        <w:rPr>
          <w:sz w:val="22"/>
          <w:szCs w:val="22"/>
        </w:rPr>
        <w:t xml:space="preserve">7.5 Power actions abstraction (start/stop/reboot) — pluggable to Virtualizor, Proxmox, SolusVM adapters in Phase 8.</w:t>
      </w:r>
    </w:p>
    <w:p>
      <w:pPr>
        <w:pStyle w:val="ListParagraph"/>
        <w:numPr>
          <w:ilvl w:val="0"/>
          <w:numId w:val="2"/>
        </w:numPr>
        <w:spacing w:after="80" w:line="280"/>
      </w:pPr>
      <w:r>
        <w:rPr>
          <w:sz w:val="22"/>
          <w:szCs w:val="22"/>
        </w:rPr>
        <w:t xml:space="preserve">7.6 Bandwidth and uptime data model even without a real feed yet (allow manual/api populate later).</w:t>
      </w:r>
    </w:p>
    <w:p>
      <w:pPr>
        <w:pStyle w:val="ListParagraph"/>
        <w:numPr>
          <w:ilvl w:val="0"/>
          <w:numId w:val="2"/>
        </w:numPr>
        <w:spacing w:after="80" w:line="280"/>
      </w:pPr>
      <w:r>
        <w:rPr>
          <w:sz w:val="22"/>
          <w:szCs w:val="22"/>
        </w:rPr>
        <w:t xml:space="preserve">7.7 Server-lock behaviour: once activated, customer cannot edit inventory fields; only admins can unlock.</w:t>
      </w:r>
    </w:p>
    <w:p>
      <w:pPr>
        <w:pStyle w:val="Heading4"/>
        <w:spacing w:after="100" w:before="180"/>
      </w:pPr>
      <w:r>
        <w:rPr>
          <w:b/>
          <w:bCs/>
          <w:color w:val="1F2937"/>
          <w:sz w:val="22"/>
          <w:szCs w:val="22"/>
        </w:rPr>
        <w:t xml:space="preserve">Frontend</w:t>
      </w:r>
    </w:p>
    <w:p>
      <w:pPr>
        <w:pStyle w:val="ListParagraph"/>
        <w:numPr>
          <w:ilvl w:val="0"/>
          <w:numId w:val="2"/>
        </w:numPr>
        <w:spacing w:after="80" w:line="280"/>
      </w:pPr>
      <w:r>
        <w:rPr>
          <w:sz w:val="22"/>
          <w:szCs w:val="22"/>
        </w:rPr>
        <w:t xml:space="preserve">7.8 Servers index with filter chips (OS, panel, provider, status) and health dots.</w:t>
      </w:r>
    </w:p>
    <w:p>
      <w:pPr>
        <w:pStyle w:val="ListParagraph"/>
        <w:numPr>
          <w:ilvl w:val="0"/>
          <w:numId w:val="2"/>
        </w:numPr>
        <w:spacing w:after="80" w:line="280"/>
      </w:pPr>
      <w:r>
        <w:rPr>
          <w:sz w:val="22"/>
          <w:szCs w:val="22"/>
        </w:rPr>
        <w:t xml:space="preserve">7.9 Server detail: Overview | Access | Bandwidth | Tickets | Reports | Timeline | Files.</w:t>
      </w:r>
    </w:p>
    <w:p>
      <w:pPr>
        <w:pStyle w:val="ListParagraph"/>
        <w:numPr>
          <w:ilvl w:val="0"/>
          <w:numId w:val="2"/>
        </w:numPr>
        <w:spacing w:after="80" w:line="280"/>
      </w:pPr>
      <w:r>
        <w:rPr>
          <w:sz w:val="22"/>
          <w:szCs w:val="22"/>
        </w:rPr>
        <w:t xml:space="preserve">7.10 Credential reveal with re-auth (require password confirm) and audit log entry on every reveal.</w:t>
      </w:r>
    </w:p>
    <w:p>
      <w:pPr>
        <w:pStyle w:val="ListParagraph"/>
        <w:numPr>
          <w:ilvl w:val="0"/>
          <w:numId w:val="2"/>
        </w:numPr>
        <w:spacing w:after="80" w:line="280"/>
      </w:pPr>
      <w:r>
        <w:rPr>
          <w:sz w:val="22"/>
          <w:szCs w:val="22"/>
        </w:rPr>
        <w:t xml:space="preserve">7.11 Customer portal server view — read-only after activation.</w:t>
      </w:r>
    </w:p>
    <w:p>
      <w:pPr>
        <w:pStyle w:val="Heading3"/>
        <w:spacing w:after="120" w:before="220"/>
      </w:pPr>
      <w:r>
        <w:rPr>
          <w:b/>
          <w:bCs/>
          <w:color w:val="0B1E3F"/>
          <w:sz w:val="24"/>
          <w:szCs w:val="24"/>
        </w:rPr>
        <w:t xml:space="preserve">Acceptance criteria</w:t>
      </w:r>
    </w:p>
    <w:p>
      <w:pPr>
        <w:pStyle w:val="ListParagraph"/>
        <w:numPr>
          <w:ilvl w:val="0"/>
          <w:numId w:val="2"/>
        </w:numPr>
        <w:spacing w:after="80" w:line="280"/>
      </w:pPr>
      <w:r>
        <w:rPr>
          <w:sz w:val="22"/>
          <w:szCs w:val="22"/>
        </w:rPr>
        <w:t xml:space="preserve">Selling an Infrastructure service creates a Server row; customer sees it in their portal; credentials only revealable by staff with audit log.</w:t>
      </w:r>
    </w:p>
    <w:p>
      <w:pPr>
        <w:pStyle w:val="Heading2"/>
        <w:spacing w:after="160" w:before="280"/>
      </w:pPr>
      <w:r>
        <w:rPr>
          <w:b/>
          <w:bCs/>
          <w:color w:val="2A5CDB"/>
          <w:sz w:val="30"/>
          <w:szCs w:val="30"/>
        </w:rPr>
        <w:t xml:space="preserve">Phase 8 — Licenses, Monitoring hooks, Maintenance Reports (Weeks 19–20)</w:t>
      </w:r>
    </w:p>
    <w:p>
      <w:pPr>
        <w:pStyle w:val="Heading3"/>
        <w:spacing w:after="120" w:before="220"/>
      </w:pPr>
      <w:r>
        <w:rPr>
          <w:b/>
          <w:bCs/>
          <w:color w:val="0B1E3F"/>
          <w:sz w:val="24"/>
          <w:szCs w:val="24"/>
        </w:rPr>
        <w:t xml:space="preserve">Tasks in order</w:t>
      </w:r>
    </w:p>
    <w:p>
      <w:pPr>
        <w:pStyle w:val="ListParagraph"/>
        <w:numPr>
          <w:ilvl w:val="0"/>
          <w:numId w:val="2"/>
        </w:numPr>
        <w:spacing w:after="80" w:line="280"/>
      </w:pPr>
      <w:r>
        <w:rPr>
          <w:sz w:val="22"/>
          <w:szCs w:val="22"/>
        </w:rPr>
        <w:t xml:space="preserve">8.1 licenses table: id, service_id, customer_id, product(cloudlinux|imunify|litespeed|plesk|other), license_key, licensed_ip, activation_date, expiry_date, status, provider_meta(json).</w:t>
      </w:r>
    </w:p>
    <w:p>
      <w:pPr>
        <w:pStyle w:val="ListParagraph"/>
        <w:numPr>
          <w:ilvl w:val="0"/>
          <w:numId w:val="2"/>
        </w:numPr>
        <w:spacing w:after="80" w:line="280"/>
      </w:pPr>
      <w:r>
        <w:rPr>
          <w:sz w:val="22"/>
          <w:szCs w:val="22"/>
        </w:rPr>
        <w:t xml:space="preserve">8.2 License renewal hooks tied to subscription renewal events.</w:t>
      </w:r>
    </w:p>
    <w:p>
      <w:pPr>
        <w:pStyle w:val="ListParagraph"/>
        <w:numPr>
          <w:ilvl w:val="0"/>
          <w:numId w:val="2"/>
        </w:numPr>
        <w:spacing w:after="80" w:line="280"/>
      </w:pPr>
      <w:r>
        <w:rPr>
          <w:sz w:val="22"/>
          <w:szCs w:val="22"/>
        </w:rPr>
        <w:t xml:space="preserve">8.3 monitoring_checks table + Uptime Robot / BetterStack webhook receiver.</w:t>
      </w:r>
    </w:p>
    <w:p>
      <w:pPr>
        <w:pStyle w:val="ListParagraph"/>
        <w:numPr>
          <w:ilvl w:val="0"/>
          <w:numId w:val="2"/>
        </w:numPr>
        <w:spacing w:after="80" w:line="280"/>
      </w:pPr>
      <w:r>
        <w:rPr>
          <w:sz w:val="22"/>
          <w:szCs w:val="22"/>
        </w:rPr>
        <w:t xml:space="preserve">8.4 maintenance_windows table + auto-generated Maintenance Report at window close, aggregating work reports and monitoring data.</w:t>
      </w:r>
    </w:p>
    <w:p>
      <w:pPr>
        <w:pStyle w:val="ListParagraph"/>
        <w:numPr>
          <w:ilvl w:val="0"/>
          <w:numId w:val="2"/>
        </w:numPr>
        <w:spacing w:after="80" w:line="280"/>
      </w:pPr>
      <w:r>
        <w:rPr>
          <w:sz w:val="22"/>
          <w:szCs w:val="22"/>
        </w:rPr>
        <w:t xml:space="preserve">8.5 Monthly Maintenance Report generator (per service, per customer) — PDF and portal view.</w:t>
      </w:r>
    </w:p>
    <w:p>
      <w:pPr>
        <w:pStyle w:val="Heading3"/>
        <w:spacing w:after="120" w:before="220"/>
      </w:pPr>
      <w:r>
        <w:rPr>
          <w:b/>
          <w:bCs/>
          <w:color w:val="0B1E3F"/>
          <w:sz w:val="24"/>
          <w:szCs w:val="24"/>
        </w:rPr>
        <w:t xml:space="preserve">Acceptance criteria</w:t>
      </w:r>
    </w:p>
    <w:p>
      <w:pPr>
        <w:pStyle w:val="ListParagraph"/>
        <w:numPr>
          <w:ilvl w:val="0"/>
          <w:numId w:val="2"/>
        </w:numPr>
        <w:spacing w:after="80" w:line="280"/>
      </w:pPr>
      <w:r>
        <w:rPr>
          <w:sz w:val="22"/>
          <w:szCs w:val="22"/>
        </w:rPr>
        <w:t xml:space="preserve">At month-end, every recurring managed service produces a Maintenance Report visible in customer portal and attachable to the next invoice.</w:t>
      </w:r>
    </w:p>
    <w:p>
      <w:pPr>
        <w:pStyle w:val="Heading2"/>
        <w:spacing w:after="160" w:before="280"/>
      </w:pPr>
      <w:r>
        <w:rPr>
          <w:b/>
          <w:bCs/>
          <w:color w:val="2A5CDB"/>
          <w:sz w:val="30"/>
          <w:szCs w:val="30"/>
        </w:rPr>
        <w:t xml:space="preserve">Phase 9 — Dashboards, Reports, KB, Notifications, Activity Timeline (Weeks 21–22)</w:t>
      </w:r>
    </w:p>
    <w:p>
      <w:pPr>
        <w:pStyle w:val="Heading3"/>
        <w:spacing w:after="120" w:before="220"/>
      </w:pPr>
      <w:r>
        <w:rPr>
          <w:b/>
          <w:bCs/>
          <w:color w:val="0B1E3F"/>
          <w:sz w:val="24"/>
          <w:szCs w:val="24"/>
        </w:rPr>
        <w:t xml:space="preserve">Tasks in order</w:t>
      </w:r>
    </w:p>
    <w:p>
      <w:pPr>
        <w:pStyle w:val="ListParagraph"/>
        <w:numPr>
          <w:ilvl w:val="0"/>
          <w:numId w:val="2"/>
        </w:numPr>
        <w:spacing w:after="80" w:line="280"/>
      </w:pPr>
      <w:r>
        <w:rPr>
          <w:sz w:val="22"/>
          <w:szCs w:val="22"/>
        </w:rPr>
        <w:t xml:space="preserve">9.1 Admin Dashboard: MRR, ARR, active customers, new customers, active engineers, open tickets, infrastructure count, licenses count, renewals due, invoices status donut, usage. ApexCharts widgets, drill-through links.</w:t>
      </w:r>
    </w:p>
    <w:p>
      <w:pPr>
        <w:pStyle w:val="ListParagraph"/>
        <w:numPr>
          <w:ilvl w:val="0"/>
          <w:numId w:val="2"/>
        </w:numPr>
        <w:spacing w:after="80" w:line="280"/>
      </w:pPr>
      <w:r>
        <w:rPr>
          <w:sz w:val="22"/>
          <w:szCs w:val="22"/>
        </w:rPr>
        <w:t xml:space="preserve">9.2 Customer Dashboard: active services, remaining tickets/hours, open invoices, latest report, announcements, quick actions.</w:t>
      </w:r>
    </w:p>
    <w:p>
      <w:pPr>
        <w:pStyle w:val="ListParagraph"/>
        <w:numPr>
          <w:ilvl w:val="0"/>
          <w:numId w:val="2"/>
        </w:numPr>
        <w:spacing w:after="80" w:line="280"/>
      </w:pPr>
      <w:r>
        <w:rPr>
          <w:sz w:val="22"/>
          <w:szCs w:val="22"/>
        </w:rPr>
        <w:t xml:space="preserve">9.3 Reports module: Monthly Maintenance, Engineer Performance, Revenue, Infrastructure Utilisation, Ticket Usage, Customer Activity, License Expiry, Server Summary, Financial. Each exportable to PDF and XLSX.</w:t>
      </w:r>
    </w:p>
    <w:p>
      <w:pPr>
        <w:pStyle w:val="ListParagraph"/>
        <w:numPr>
          <w:ilvl w:val="0"/>
          <w:numId w:val="2"/>
        </w:numPr>
        <w:spacing w:after="80" w:line="280"/>
      </w:pPr>
      <w:r>
        <w:rPr>
          <w:sz w:val="22"/>
          <w:szCs w:val="22"/>
        </w:rPr>
        <w:t xml:space="preserve">9.4 Knowledge Base: articles with categories, search, versioning, public/private, embed-in-ticket.</w:t>
      </w:r>
    </w:p>
    <w:p>
      <w:pPr>
        <w:pStyle w:val="ListParagraph"/>
        <w:numPr>
          <w:ilvl w:val="0"/>
          <w:numId w:val="2"/>
        </w:numPr>
        <w:spacing w:after="80" w:line="280"/>
      </w:pPr>
      <w:r>
        <w:rPr>
          <w:sz w:val="22"/>
          <w:szCs w:val="22"/>
        </w:rPr>
        <w:t xml:space="preserve">9.5 Notification channels: mail, in-app, webhook, Slack, Telegram. Each event ships with a default template; admin can override.</w:t>
      </w:r>
    </w:p>
    <w:p>
      <w:pPr>
        <w:pStyle w:val="ListParagraph"/>
        <w:numPr>
          <w:ilvl w:val="0"/>
          <w:numId w:val="2"/>
        </w:numPr>
        <w:spacing w:after="80" w:line="280"/>
      </w:pPr>
      <w:r>
        <w:rPr>
          <w:sz w:val="22"/>
          <w:szCs w:val="22"/>
        </w:rPr>
        <w:t xml:space="preserve">9.6 Global Activity Timeline (audit trail view per customer, per staff, per server).</w:t>
      </w:r>
    </w:p>
    <w:p>
      <w:pPr>
        <w:pStyle w:val="Heading3"/>
        <w:spacing w:after="120" w:before="220"/>
      </w:pPr>
      <w:r>
        <w:rPr>
          <w:b/>
          <w:bCs/>
          <w:color w:val="0B1E3F"/>
          <w:sz w:val="24"/>
          <w:szCs w:val="24"/>
        </w:rPr>
        <w:t xml:space="preserve">Acceptance criteria</w:t>
      </w:r>
    </w:p>
    <w:p>
      <w:pPr>
        <w:pStyle w:val="ListParagraph"/>
        <w:numPr>
          <w:ilvl w:val="0"/>
          <w:numId w:val="2"/>
        </w:numPr>
        <w:spacing w:after="80" w:line="280"/>
      </w:pPr>
      <w:r>
        <w:rPr>
          <w:sz w:val="22"/>
          <w:szCs w:val="22"/>
        </w:rPr>
        <w:t xml:space="preserve">Admin can filter revenue by month, product category, and export as PDF and XLSX.</w:t>
      </w:r>
    </w:p>
    <w:p>
      <w:pPr>
        <w:pStyle w:val="ListParagraph"/>
        <w:numPr>
          <w:ilvl w:val="0"/>
          <w:numId w:val="2"/>
        </w:numPr>
        <w:spacing w:after="80" w:line="280"/>
      </w:pPr>
      <w:r>
        <w:rPr>
          <w:sz w:val="22"/>
          <w:szCs w:val="22"/>
        </w:rPr>
        <w:t xml:space="preserve">Customer receives ticket updates via configured channels; unsubscribe/quiet hours respected.</w:t>
      </w:r>
    </w:p>
    <w:p>
      <w:pPr>
        <w:pStyle w:val="Heading2"/>
        <w:spacing w:after="160" w:before="280"/>
      </w:pPr>
      <w:r>
        <w:rPr>
          <w:b/>
          <w:bCs/>
          <w:color w:val="2A5CDB"/>
          <w:sz w:val="30"/>
          <w:szCs w:val="30"/>
        </w:rPr>
        <w:t xml:space="preserve">Phase 10 — Projects, Automation, Public API, Webhooks (Weeks 23–24)</w:t>
      </w:r>
    </w:p>
    <w:p>
      <w:pPr>
        <w:pStyle w:val="Heading3"/>
        <w:spacing w:after="120" w:before="220"/>
      </w:pPr>
      <w:r>
        <w:rPr>
          <w:b/>
          <w:bCs/>
          <w:color w:val="0B1E3F"/>
          <w:sz w:val="24"/>
          <w:szCs w:val="24"/>
        </w:rPr>
        <w:t xml:space="preserve">Tasks in order</w:t>
      </w:r>
    </w:p>
    <w:p>
      <w:pPr>
        <w:pStyle w:val="ListParagraph"/>
        <w:numPr>
          <w:ilvl w:val="0"/>
          <w:numId w:val="2"/>
        </w:numPr>
        <w:spacing w:after="80" w:line="280"/>
      </w:pPr>
      <w:r>
        <w:rPr>
          <w:sz w:val="22"/>
          <w:szCs w:val="22"/>
        </w:rPr>
        <w:t xml:space="preserve">10.1 Projects &amp; Tasks: internal Kanban for multi-step service delivery (migrations, hardening projects).</w:t>
      </w:r>
    </w:p>
    <w:p>
      <w:pPr>
        <w:pStyle w:val="ListParagraph"/>
        <w:numPr>
          <w:ilvl w:val="0"/>
          <w:numId w:val="2"/>
        </w:numPr>
        <w:spacing w:after="80" w:line="280"/>
      </w:pPr>
      <w:r>
        <w:rPr>
          <w:sz w:val="22"/>
          <w:szCs w:val="22"/>
        </w:rPr>
        <w:t xml:space="preserve">10.2 Automation engine: trigger (event) → conditions → actions. Events: ticket.created, invoice.overdue, service.activated, sla.breached, license.expiring, etc. Actions: assign, notify, run webhook, add tag, create task.</w:t>
      </w:r>
    </w:p>
    <w:p>
      <w:pPr>
        <w:pStyle w:val="ListParagraph"/>
        <w:numPr>
          <w:ilvl w:val="0"/>
          <w:numId w:val="2"/>
        </w:numPr>
        <w:spacing w:after="80" w:line="280"/>
      </w:pPr>
      <w:r>
        <w:rPr>
          <w:sz w:val="22"/>
          <w:szCs w:val="22"/>
        </w:rPr>
        <w:t xml:space="preserve">10.3 REST API: /api/v1/... covering customers, services, orders, invoices, payments, tickets, servers, licenses, reports. Sanctum tokens with scopes.</w:t>
      </w:r>
    </w:p>
    <w:p>
      <w:pPr>
        <w:pStyle w:val="ListParagraph"/>
        <w:numPr>
          <w:ilvl w:val="0"/>
          <w:numId w:val="2"/>
        </w:numPr>
        <w:spacing w:after="80" w:line="280"/>
      </w:pPr>
      <w:r>
        <w:rPr>
          <w:sz w:val="22"/>
          <w:szCs w:val="22"/>
        </w:rPr>
        <w:t xml:space="preserve">10.4 API rate limiting (per token, per IP), versioning strategy, OpenAPI 3.1 spec auto-generated.</w:t>
      </w:r>
    </w:p>
    <w:p>
      <w:pPr>
        <w:pStyle w:val="ListParagraph"/>
        <w:numPr>
          <w:ilvl w:val="0"/>
          <w:numId w:val="2"/>
        </w:numPr>
        <w:spacing w:after="80" w:line="280"/>
      </w:pPr>
      <w:r>
        <w:rPr>
          <w:sz w:val="22"/>
          <w:szCs w:val="22"/>
        </w:rPr>
        <w:t xml:space="preserve">10.5 Webhooks outbound with HMAC signing, retries with exponential backoff, delivery dashboard.</w:t>
      </w:r>
    </w:p>
    <w:p>
      <w:pPr>
        <w:pStyle w:val="Heading3"/>
        <w:spacing w:after="120" w:before="220"/>
      </w:pPr>
      <w:r>
        <w:rPr>
          <w:b/>
          <w:bCs/>
          <w:color w:val="0B1E3F"/>
          <w:sz w:val="24"/>
          <w:szCs w:val="24"/>
        </w:rPr>
        <w:t xml:space="preserve">Acceptance criteria</w:t>
      </w:r>
    </w:p>
    <w:p>
      <w:pPr>
        <w:pStyle w:val="ListParagraph"/>
        <w:numPr>
          <w:ilvl w:val="0"/>
          <w:numId w:val="2"/>
        </w:numPr>
        <w:spacing w:after="80" w:line="280"/>
      </w:pPr>
      <w:r>
        <w:rPr>
          <w:sz w:val="22"/>
          <w:szCs w:val="22"/>
        </w:rPr>
        <w:t xml:space="preserve">`GET /api/v1/customers` returns paginated, filterable list with correct scopes.</w:t>
      </w:r>
    </w:p>
    <w:p>
      <w:pPr>
        <w:pStyle w:val="ListParagraph"/>
        <w:numPr>
          <w:ilvl w:val="0"/>
          <w:numId w:val="2"/>
        </w:numPr>
        <w:spacing w:after="80" w:line="280"/>
      </w:pPr>
      <w:r>
        <w:rPr>
          <w:sz w:val="22"/>
          <w:szCs w:val="22"/>
        </w:rPr>
        <w:t xml:space="preserve">Automation rule ‘When invoice is 7 days overdue, suspend related managed services and email customer’ runs end-to-end in tests.</w:t>
      </w:r>
    </w:p>
    <w:p>
      <w:pPr>
        <w:pStyle w:val="Heading2"/>
        <w:spacing w:after="160" w:before="280"/>
      </w:pPr>
      <w:r>
        <w:rPr>
          <w:b/>
          <w:bCs/>
          <w:color w:val="2A5CDB"/>
          <w:sz w:val="30"/>
          <w:szCs w:val="30"/>
        </w:rPr>
        <w:t xml:space="preserve">Phase 11 — Installer, Licensing, Update System (Weeks 25–26)</w:t>
      </w:r>
    </w:p>
    <w:p>
      <w:pPr>
        <w:pStyle w:val="Heading3"/>
        <w:spacing w:after="120" w:before="220"/>
      </w:pPr>
      <w:r>
        <w:rPr>
          <w:b/>
          <w:bCs/>
          <w:color w:val="0B1E3F"/>
          <w:sz w:val="24"/>
          <w:szCs w:val="24"/>
        </w:rPr>
        <w:t xml:space="preserve">Tasks in order</w:t>
      </w:r>
    </w:p>
    <w:p>
      <w:pPr>
        <w:pStyle w:val="ListParagraph"/>
        <w:numPr>
          <w:ilvl w:val="0"/>
          <w:numId w:val="2"/>
        </w:numPr>
        <w:spacing w:after="80" w:line="280"/>
      </w:pPr>
      <w:r>
        <w:rPr>
          <w:sz w:val="22"/>
          <w:szCs w:val="22"/>
        </w:rPr>
        <w:t xml:space="preserve">11.1 Web installer: requirements check (PHP 8.4, extensions, writable paths), DB config, admin creation, license key validation, .env generation, migrations, seed, finish.</w:t>
      </w:r>
    </w:p>
    <w:p>
      <w:pPr>
        <w:pStyle w:val="ListParagraph"/>
        <w:numPr>
          <w:ilvl w:val="0"/>
          <w:numId w:val="2"/>
        </w:numPr>
        <w:spacing w:after="80" w:line="280"/>
      </w:pPr>
      <w:r>
        <w:rPr>
          <w:sz w:val="22"/>
          <w:szCs w:val="22"/>
        </w:rPr>
        <w:t xml:space="preserve">11.2 License server client: periodic phone-home with domain + install ID; graceful degradation if unreachable.</w:t>
      </w:r>
    </w:p>
    <w:p>
      <w:pPr>
        <w:pStyle w:val="ListParagraph"/>
        <w:numPr>
          <w:ilvl w:val="0"/>
          <w:numId w:val="2"/>
        </w:numPr>
        <w:spacing w:after="80" w:line="280"/>
      </w:pPr>
      <w:r>
        <w:rPr>
          <w:sz w:val="22"/>
          <w:szCs w:val="22"/>
        </w:rPr>
        <w:t xml:space="preserve">11.3 In-app updater: checks release channel, downloads zip, verifies signature, runs migrations, clears caches.</w:t>
      </w:r>
    </w:p>
    <w:p>
      <w:pPr>
        <w:pStyle w:val="ListParagraph"/>
        <w:numPr>
          <w:ilvl w:val="0"/>
          <w:numId w:val="2"/>
        </w:numPr>
        <w:spacing w:after="80" w:line="280"/>
      </w:pPr>
      <w:r>
        <w:rPr>
          <w:sz w:val="22"/>
          <w:szCs w:val="22"/>
        </w:rPr>
        <w:t xml:space="preserve">11.4 Backup export / import (DB + storage bundle).</w:t>
      </w:r>
    </w:p>
    <w:p>
      <w:pPr>
        <w:pStyle w:val="ListParagraph"/>
        <w:numPr>
          <w:ilvl w:val="0"/>
          <w:numId w:val="2"/>
        </w:numPr>
        <w:spacing w:after="80" w:line="280"/>
      </w:pPr>
      <w:r>
        <w:rPr>
          <w:sz w:val="22"/>
          <w:szCs w:val="22"/>
        </w:rPr>
        <w:t xml:space="preserve">11.5 Health check page: cron freshness, queue backlog, storage writable, gateway connectivity.</w:t>
      </w:r>
    </w:p>
    <w:p>
      <w:pPr>
        <w:pStyle w:val="Heading3"/>
        <w:spacing w:after="120" w:before="220"/>
      </w:pPr>
      <w:r>
        <w:rPr>
          <w:b/>
          <w:bCs/>
          <w:color w:val="0B1E3F"/>
          <w:sz w:val="24"/>
          <w:szCs w:val="24"/>
        </w:rPr>
        <w:t xml:space="preserve">Acceptance criteria</w:t>
      </w:r>
    </w:p>
    <w:p>
      <w:pPr>
        <w:pStyle w:val="ListParagraph"/>
        <w:numPr>
          <w:ilvl w:val="0"/>
          <w:numId w:val="2"/>
        </w:numPr>
        <w:spacing w:after="80" w:line="280"/>
      </w:pPr>
      <w:r>
        <w:rPr>
          <w:sz w:val="22"/>
          <w:szCs w:val="22"/>
        </w:rPr>
        <w:t xml:space="preserve">Fresh install on a shared cPanel from install.zip completes in under 10 minutes with only browser interaction.</w:t>
      </w:r>
    </w:p>
    <w:p>
      <w:pPr>
        <w:pStyle w:val="ListParagraph"/>
        <w:numPr>
          <w:ilvl w:val="0"/>
          <w:numId w:val="2"/>
        </w:numPr>
        <w:spacing w:after="80" w:line="280"/>
      </w:pPr>
      <w:r>
        <w:rPr>
          <w:sz w:val="22"/>
          <w:szCs w:val="22"/>
        </w:rPr>
        <w:t xml:space="preserve">Upgrade from v1.0.0 to v1.0.1 succeeds with rollback if migration fails.</w:t>
      </w:r>
    </w:p>
    <w:p>
      <w:pPr>
        <w:pStyle w:val="Heading2"/>
        <w:spacing w:after="160" w:before="280"/>
      </w:pPr>
      <w:r>
        <w:rPr>
          <w:b/>
          <w:bCs/>
          <w:color w:val="2A5CDB"/>
          <w:sz w:val="30"/>
          <w:szCs w:val="30"/>
        </w:rPr>
        <w:t xml:space="preserve">Phase 12 — Hardening, Performance, Accessibility, Launch (Weeks 27–28)</w:t>
      </w:r>
    </w:p>
    <w:p>
      <w:pPr>
        <w:pStyle w:val="Heading3"/>
        <w:spacing w:after="120" w:before="220"/>
      </w:pPr>
      <w:r>
        <w:rPr>
          <w:b/>
          <w:bCs/>
          <w:color w:val="0B1E3F"/>
          <w:sz w:val="24"/>
          <w:szCs w:val="24"/>
        </w:rPr>
        <w:t xml:space="preserve">Tasks in order</w:t>
      </w:r>
    </w:p>
    <w:p>
      <w:pPr>
        <w:pStyle w:val="ListParagraph"/>
        <w:numPr>
          <w:ilvl w:val="0"/>
          <w:numId w:val="2"/>
        </w:numPr>
        <w:spacing w:after="80" w:line="280"/>
      </w:pPr>
      <w:r>
        <w:rPr>
          <w:sz w:val="22"/>
          <w:szCs w:val="22"/>
        </w:rPr>
        <w:t xml:space="preserve">12.1 Security review: OWASP Top 10, dependency audit, penetration test, secrets rotation drill.</w:t>
      </w:r>
    </w:p>
    <w:p>
      <w:pPr>
        <w:pStyle w:val="ListParagraph"/>
        <w:numPr>
          <w:ilvl w:val="0"/>
          <w:numId w:val="2"/>
        </w:numPr>
        <w:spacing w:after="80" w:line="280"/>
      </w:pPr>
      <w:r>
        <w:rPr>
          <w:sz w:val="22"/>
          <w:szCs w:val="22"/>
        </w:rPr>
        <w:t xml:space="preserve">12.2 Performance: N+1 audit (Telescope + Debugbar), key page budget &lt;400ms server, &lt;2s LCP; query indexes verified.</w:t>
      </w:r>
    </w:p>
    <w:p>
      <w:pPr>
        <w:pStyle w:val="ListParagraph"/>
        <w:numPr>
          <w:ilvl w:val="0"/>
          <w:numId w:val="2"/>
        </w:numPr>
        <w:spacing w:after="80" w:line="280"/>
      </w:pPr>
      <w:r>
        <w:rPr>
          <w:sz w:val="22"/>
          <w:szCs w:val="22"/>
        </w:rPr>
        <w:t xml:space="preserve">12.3 Accessibility pass: axe-core clean on top 20 pages, keyboard navigation for every action, focus rings, prefers-reduced-motion honoured.</w:t>
      </w:r>
    </w:p>
    <w:p>
      <w:pPr>
        <w:pStyle w:val="ListParagraph"/>
        <w:numPr>
          <w:ilvl w:val="0"/>
          <w:numId w:val="2"/>
        </w:numPr>
        <w:spacing w:after="80" w:line="280"/>
      </w:pPr>
      <w:r>
        <w:rPr>
          <w:sz w:val="22"/>
          <w:szCs w:val="22"/>
        </w:rPr>
        <w:t xml:space="preserve">12.4 Load test: 500 concurrent portal users, 50 concurrent admin users, invoice generation for 10k subscriptions in &lt;10 minutes.</w:t>
      </w:r>
    </w:p>
    <w:p>
      <w:pPr>
        <w:pStyle w:val="ListParagraph"/>
        <w:numPr>
          <w:ilvl w:val="0"/>
          <w:numId w:val="2"/>
        </w:numPr>
        <w:spacing w:after="80" w:line="280"/>
      </w:pPr>
      <w:r>
        <w:rPr>
          <w:sz w:val="22"/>
          <w:szCs w:val="22"/>
        </w:rPr>
        <w:t xml:space="preserve">12.5 Documentation: end-user docs, admin docs, developer docs, API reference site.</w:t>
      </w:r>
    </w:p>
    <w:p>
      <w:pPr>
        <w:pStyle w:val="ListParagraph"/>
        <w:numPr>
          <w:ilvl w:val="0"/>
          <w:numId w:val="2"/>
        </w:numPr>
        <w:spacing w:after="80" w:line="280"/>
      </w:pPr>
      <w:r>
        <w:rPr>
          <w:sz w:val="22"/>
          <w:szCs w:val="22"/>
        </w:rPr>
        <w:t xml:space="preserve">12.6 Marketing site, pricing, changelog, status page.</w:t>
      </w:r>
    </w:p>
    <w:p>
      <w:pPr>
        <w:pStyle w:val="ListParagraph"/>
        <w:numPr>
          <w:ilvl w:val="0"/>
          <w:numId w:val="2"/>
        </w:numPr>
        <w:spacing w:after="80" w:line="280"/>
      </w:pPr>
      <w:r>
        <w:rPr>
          <w:sz w:val="22"/>
          <w:szCs w:val="22"/>
        </w:rPr>
        <w:t xml:space="preserve">12.7 v1.0 launch checklist executed.</w:t>
      </w:r>
    </w:p>
    <w:p>
      <w:r>
        <w:br w:type="page"/>
      </w:r>
    </w:p>
    <w:p>
      <w:pPr>
        <w:pStyle w:val="Heading1"/>
        <w:spacing w:after="200" w:before="360"/>
      </w:pPr>
      <w:r>
        <w:rPr>
          <w:b/>
          <w:bCs/>
          <w:color w:val="0B1E3F"/>
          <w:sz w:val="40"/>
          <w:szCs w:val="40"/>
        </w:rPr>
        <w:t xml:space="preserve">6. Database Architecture (Reference)</w:t>
      </w:r>
    </w:p>
    <w:p>
      <w:pPr>
        <w:spacing w:after="120" w:line="300"/>
      </w:pPr>
      <w:r>
        <w:t xml:space="preserve">Full ERD is a separate deliverable (Database &amp; ERD PRD). This section lists the module-owning tables so engineers know what belongs where.</w:t>
      </w:r>
    </w:p>
    <w:p>
      <w:pPr>
        <w:pStyle w:val="Heading2"/>
        <w:spacing w:after="160" w:before="280"/>
      </w:pPr>
      <w:r>
        <w:rPr>
          <w:b/>
          <w:bCs/>
          <w:color w:val="2A5CDB"/>
          <w:sz w:val="30"/>
          <w:szCs w:val="30"/>
        </w:rPr>
        <w:t xml:space="preserve">6.1 Table ownership by module</w:t>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2800"/>
        <w:gridCol w:w="5800"/>
      </w:tblGrid>
      <w:tr>
        <w:tc>
          <w:tcPr>
            <w:tcW w:type="dxa" w:w="2800"/>
            <w:shd w:fill="E8EEF9" w:color="auto" w:val="clear"/>
          </w:tcPr>
          <w:p>
            <w:pPr>
              <w:spacing w:after="60"/>
            </w:pPr>
            <w:r>
              <w:rPr>
                <w:b/>
                <w:bCs/>
                <w:color w:val="111827"/>
                <w:sz w:val="20"/>
                <w:szCs w:val="20"/>
              </w:rPr>
              <w:t xml:space="preserve">Module</w:t>
            </w:r>
          </w:p>
        </w:tc>
        <w:tc>
          <w:tcPr>
            <w:tcW w:type="dxa" w:w="5800"/>
            <w:shd w:fill="E8EEF9" w:color="auto" w:val="clear"/>
          </w:tcPr>
          <w:p>
            <w:pPr>
              <w:spacing w:after="60"/>
            </w:pPr>
            <w:r>
              <w:rPr>
                <w:b/>
                <w:bCs/>
                <w:color w:val="111827"/>
                <w:sz w:val="20"/>
                <w:szCs w:val="20"/>
              </w:rPr>
              <w:t xml:space="preserve">Owned tables</w:t>
            </w:r>
          </w:p>
        </w:tc>
      </w:tr>
      <w:tr>
        <w:tc>
          <w:tcPr>
            <w:tcW w:type="dxa" w:w="2800"/>
          </w:tcPr>
          <w:p>
            <w:pPr>
              <w:spacing w:after="60"/>
            </w:pPr>
            <w:r>
              <w:rPr>
                <w:b w:val="false"/>
                <w:bCs w:val="false"/>
                <w:color w:val="111827"/>
                <w:sz w:val="20"/>
                <w:szCs w:val="20"/>
              </w:rPr>
              <w:t xml:space="preserve">Auth &amp; Users</w:t>
            </w:r>
          </w:p>
        </w:tc>
        <w:tc>
          <w:tcPr>
            <w:tcW w:type="dxa" w:w="5800"/>
          </w:tcPr>
          <w:p>
            <w:pPr>
              <w:spacing w:after="60"/>
            </w:pPr>
            <w:r>
              <w:rPr>
                <w:b w:val="false"/>
                <w:bCs w:val="false"/>
                <w:color w:val="111827"/>
                <w:sz w:val="20"/>
                <w:szCs w:val="20"/>
              </w:rPr>
              <w:t xml:space="preserve">users, sessions, personal_access_tokens, password_reset_tokens, two_factor_recovery_codes</w:t>
            </w:r>
          </w:p>
        </w:tc>
      </w:tr>
      <w:tr>
        <w:tc>
          <w:tcPr>
            <w:tcW w:type="dxa" w:w="2800"/>
          </w:tcPr>
          <w:p>
            <w:pPr>
              <w:spacing w:after="60"/>
            </w:pPr>
            <w:r>
              <w:rPr>
                <w:b w:val="false"/>
                <w:bCs w:val="false"/>
                <w:color w:val="111827"/>
                <w:sz w:val="20"/>
                <w:szCs w:val="20"/>
              </w:rPr>
              <w:t xml:space="preserve">Roles</w:t>
            </w:r>
          </w:p>
        </w:tc>
        <w:tc>
          <w:tcPr>
            <w:tcW w:type="dxa" w:w="5800"/>
          </w:tcPr>
          <w:p>
            <w:pPr>
              <w:spacing w:after="60"/>
            </w:pPr>
            <w:r>
              <w:rPr>
                <w:b w:val="false"/>
                <w:bCs w:val="false"/>
                <w:color w:val="111827"/>
                <w:sz w:val="20"/>
                <w:szCs w:val="20"/>
              </w:rPr>
              <w:t xml:space="preserve">roles, permissions, role_has_permissions, model_has_roles, model_has_permissions</w:t>
            </w:r>
          </w:p>
        </w:tc>
      </w:tr>
      <w:tr>
        <w:tc>
          <w:tcPr>
            <w:tcW w:type="dxa" w:w="2800"/>
          </w:tcPr>
          <w:p>
            <w:pPr>
              <w:spacing w:after="60"/>
            </w:pPr>
            <w:r>
              <w:rPr>
                <w:b w:val="false"/>
                <w:bCs w:val="false"/>
                <w:color w:val="111827"/>
                <w:sz w:val="20"/>
                <w:szCs w:val="20"/>
              </w:rPr>
              <w:t xml:space="preserve">Companies &amp; Customers</w:t>
            </w:r>
          </w:p>
        </w:tc>
        <w:tc>
          <w:tcPr>
            <w:tcW w:type="dxa" w:w="5800"/>
          </w:tcPr>
          <w:p>
            <w:pPr>
              <w:spacing w:after="60"/>
            </w:pPr>
            <w:r>
              <w:rPr>
                <w:b w:val="false"/>
                <w:bCs w:val="false"/>
                <w:color w:val="111827"/>
                <w:sz w:val="20"/>
                <w:szCs w:val="20"/>
              </w:rPr>
              <w:t xml:space="preserve">companies, customers, contacts, addresses, notes, tags, taggables</w:t>
            </w:r>
          </w:p>
        </w:tc>
      </w:tr>
      <w:tr>
        <w:tc>
          <w:tcPr>
            <w:tcW w:type="dxa" w:w="2800"/>
          </w:tcPr>
          <w:p>
            <w:pPr>
              <w:spacing w:after="60"/>
            </w:pPr>
            <w:r>
              <w:rPr>
                <w:b w:val="false"/>
                <w:bCs w:val="false"/>
                <w:color w:val="111827"/>
                <w:sz w:val="20"/>
                <w:szCs w:val="20"/>
              </w:rPr>
              <w:t xml:space="preserve">Products &amp; Services</w:t>
            </w:r>
          </w:p>
        </w:tc>
        <w:tc>
          <w:tcPr>
            <w:tcW w:type="dxa" w:w="5800"/>
          </w:tcPr>
          <w:p>
            <w:pPr>
              <w:spacing w:after="60"/>
            </w:pPr>
            <w:r>
              <w:rPr>
                <w:b w:val="false"/>
                <w:bCs w:val="false"/>
                <w:color w:val="111827"/>
                <w:sz w:val="20"/>
                <w:szCs w:val="20"/>
              </w:rPr>
              <w:t xml:space="preserve">categories, services, service_addons, service_bundles, service_capabilities</w:t>
            </w:r>
          </w:p>
        </w:tc>
      </w:tr>
      <w:tr>
        <w:tc>
          <w:tcPr>
            <w:tcW w:type="dxa" w:w="2800"/>
          </w:tcPr>
          <w:p>
            <w:pPr>
              <w:spacing w:after="60"/>
            </w:pPr>
            <w:r>
              <w:rPr>
                <w:b w:val="false"/>
                <w:bCs w:val="false"/>
                <w:color w:val="111827"/>
                <w:sz w:val="20"/>
                <w:szCs w:val="20"/>
              </w:rPr>
              <w:t xml:space="preserve">Orders &amp; Billing</w:t>
            </w:r>
          </w:p>
        </w:tc>
        <w:tc>
          <w:tcPr>
            <w:tcW w:type="dxa" w:w="5800"/>
          </w:tcPr>
          <w:p>
            <w:pPr>
              <w:spacing w:after="60"/>
            </w:pPr>
            <w:r>
              <w:rPr>
                <w:b w:val="false"/>
                <w:bCs w:val="false"/>
                <w:color w:val="111827"/>
                <w:sz w:val="20"/>
                <w:szCs w:val="20"/>
              </w:rPr>
              <w:t xml:space="preserve">orders, order_items, invoices, invoice_items, taxes, tax_rules, coupons, credits, credit_notes, subscriptions</w:t>
            </w:r>
          </w:p>
        </w:tc>
      </w:tr>
      <w:tr>
        <w:tc>
          <w:tcPr>
            <w:tcW w:type="dxa" w:w="2800"/>
          </w:tcPr>
          <w:p>
            <w:pPr>
              <w:spacing w:after="60"/>
            </w:pPr>
            <w:r>
              <w:rPr>
                <w:b w:val="false"/>
                <w:bCs w:val="false"/>
                <w:color w:val="111827"/>
                <w:sz w:val="20"/>
                <w:szCs w:val="20"/>
              </w:rPr>
              <w:t xml:space="preserve">Payments</w:t>
            </w:r>
          </w:p>
        </w:tc>
        <w:tc>
          <w:tcPr>
            <w:tcW w:type="dxa" w:w="5800"/>
          </w:tcPr>
          <w:p>
            <w:pPr>
              <w:spacing w:after="60"/>
            </w:pPr>
            <w:r>
              <w:rPr>
                <w:b w:val="false"/>
                <w:bCs w:val="false"/>
                <w:color w:val="111827"/>
                <w:sz w:val="20"/>
                <w:szCs w:val="20"/>
              </w:rPr>
              <w:t xml:space="preserve">payments, refunds, gateway_configs, gateway_events</w:t>
            </w:r>
          </w:p>
        </w:tc>
      </w:tr>
      <w:tr>
        <w:tc>
          <w:tcPr>
            <w:tcW w:type="dxa" w:w="2800"/>
          </w:tcPr>
          <w:p>
            <w:pPr>
              <w:spacing w:after="60"/>
            </w:pPr>
            <w:r>
              <w:rPr>
                <w:b w:val="false"/>
                <w:bCs w:val="false"/>
                <w:color w:val="111827"/>
                <w:sz w:val="20"/>
                <w:szCs w:val="20"/>
              </w:rPr>
              <w:t xml:space="preserve">Tickets</w:t>
            </w:r>
          </w:p>
        </w:tc>
        <w:tc>
          <w:tcPr>
            <w:tcW w:type="dxa" w:w="5800"/>
          </w:tcPr>
          <w:p>
            <w:pPr>
              <w:spacing w:after="60"/>
            </w:pPr>
            <w:r>
              <w:rPr>
                <w:b w:val="false"/>
                <w:bCs w:val="false"/>
                <w:color w:val="111827"/>
                <w:sz w:val="20"/>
                <w:szCs w:val="20"/>
              </w:rPr>
              <w:t xml:space="preserve">tickets, ticket_replies, ticket_attachments, departments, ticket_categories, ticket_slas, sla_events</w:t>
            </w:r>
          </w:p>
        </w:tc>
      </w:tr>
      <w:tr>
        <w:tc>
          <w:tcPr>
            <w:tcW w:type="dxa" w:w="2800"/>
          </w:tcPr>
          <w:p>
            <w:pPr>
              <w:spacing w:after="60"/>
            </w:pPr>
            <w:r>
              <w:rPr>
                <w:b w:val="false"/>
                <w:bCs w:val="false"/>
                <w:color w:val="111827"/>
                <w:sz w:val="20"/>
                <w:szCs w:val="20"/>
              </w:rPr>
              <w:t xml:space="preserve">Engineers &amp; Work</w:t>
            </w:r>
          </w:p>
        </w:tc>
        <w:tc>
          <w:tcPr>
            <w:tcW w:type="dxa" w:w="5800"/>
          </w:tcPr>
          <w:p>
            <w:pPr>
              <w:spacing w:after="60"/>
            </w:pPr>
            <w:r>
              <w:rPr>
                <w:b w:val="false"/>
                <w:bCs w:val="false"/>
                <w:color w:val="111827"/>
                <w:sz w:val="20"/>
                <w:szCs w:val="20"/>
              </w:rPr>
              <w:t xml:space="preserve">engineer_profiles, assignments, work_reports, time_entries</w:t>
            </w:r>
          </w:p>
        </w:tc>
      </w:tr>
      <w:tr>
        <w:tc>
          <w:tcPr>
            <w:tcW w:type="dxa" w:w="2800"/>
          </w:tcPr>
          <w:p>
            <w:pPr>
              <w:spacing w:after="60"/>
            </w:pPr>
            <w:r>
              <w:rPr>
                <w:b w:val="false"/>
                <w:bCs w:val="false"/>
                <w:color w:val="111827"/>
                <w:sz w:val="20"/>
                <w:szCs w:val="20"/>
              </w:rPr>
              <w:t xml:space="preserve">Servers &amp; Infra</w:t>
            </w:r>
          </w:p>
        </w:tc>
        <w:tc>
          <w:tcPr>
            <w:tcW w:type="dxa" w:w="5800"/>
          </w:tcPr>
          <w:p>
            <w:pPr>
              <w:spacing w:after="60"/>
            </w:pPr>
            <w:r>
              <w:rPr>
                <w:b w:val="false"/>
                <w:bCs w:val="false"/>
                <w:color w:val="111827"/>
                <w:sz w:val="20"/>
                <w:szCs w:val="20"/>
              </w:rPr>
              <w:t xml:space="preserve">servers, ssh_keys, infrastructure_meta, bandwidth_samples, power_events</w:t>
            </w:r>
          </w:p>
        </w:tc>
      </w:tr>
      <w:tr>
        <w:tc>
          <w:tcPr>
            <w:tcW w:type="dxa" w:w="2800"/>
          </w:tcPr>
          <w:p>
            <w:pPr>
              <w:spacing w:after="60"/>
            </w:pPr>
            <w:r>
              <w:rPr>
                <w:b w:val="false"/>
                <w:bCs w:val="false"/>
                <w:color w:val="111827"/>
                <w:sz w:val="20"/>
                <w:szCs w:val="20"/>
              </w:rPr>
              <w:t xml:space="preserve">Licenses</w:t>
            </w:r>
          </w:p>
        </w:tc>
        <w:tc>
          <w:tcPr>
            <w:tcW w:type="dxa" w:w="5800"/>
          </w:tcPr>
          <w:p>
            <w:pPr>
              <w:spacing w:after="60"/>
            </w:pPr>
            <w:r>
              <w:rPr>
                <w:b w:val="false"/>
                <w:bCs w:val="false"/>
                <w:color w:val="111827"/>
                <w:sz w:val="20"/>
                <w:szCs w:val="20"/>
              </w:rPr>
              <w:t xml:space="preserve">licenses, license_events</w:t>
            </w:r>
          </w:p>
        </w:tc>
      </w:tr>
      <w:tr>
        <w:tc>
          <w:tcPr>
            <w:tcW w:type="dxa" w:w="2800"/>
          </w:tcPr>
          <w:p>
            <w:pPr>
              <w:spacing w:after="60"/>
            </w:pPr>
            <w:r>
              <w:rPr>
                <w:b w:val="false"/>
                <w:bCs w:val="false"/>
                <w:color w:val="111827"/>
                <w:sz w:val="20"/>
                <w:szCs w:val="20"/>
              </w:rPr>
              <w:t xml:space="preserve">Monitoring</w:t>
            </w:r>
          </w:p>
        </w:tc>
        <w:tc>
          <w:tcPr>
            <w:tcW w:type="dxa" w:w="5800"/>
          </w:tcPr>
          <w:p>
            <w:pPr>
              <w:spacing w:after="60"/>
            </w:pPr>
            <w:r>
              <w:rPr>
                <w:b w:val="false"/>
                <w:bCs w:val="false"/>
                <w:color w:val="111827"/>
                <w:sz w:val="20"/>
                <w:szCs w:val="20"/>
              </w:rPr>
              <w:t xml:space="preserve">monitoring_checks, monitoring_samples, monitoring_incidents</w:t>
            </w:r>
          </w:p>
        </w:tc>
      </w:tr>
      <w:tr>
        <w:tc>
          <w:tcPr>
            <w:tcW w:type="dxa" w:w="2800"/>
          </w:tcPr>
          <w:p>
            <w:pPr>
              <w:spacing w:after="60"/>
            </w:pPr>
            <w:r>
              <w:rPr>
                <w:b w:val="false"/>
                <w:bCs w:val="false"/>
                <w:color w:val="111827"/>
                <w:sz w:val="20"/>
                <w:szCs w:val="20"/>
              </w:rPr>
              <w:t xml:space="preserve">Maintenance &amp; Reports</w:t>
            </w:r>
          </w:p>
        </w:tc>
        <w:tc>
          <w:tcPr>
            <w:tcW w:type="dxa" w:w="5800"/>
          </w:tcPr>
          <w:p>
            <w:pPr>
              <w:spacing w:after="60"/>
            </w:pPr>
            <w:r>
              <w:rPr>
                <w:b w:val="false"/>
                <w:bCs w:val="false"/>
                <w:color w:val="111827"/>
                <w:sz w:val="20"/>
                <w:szCs w:val="20"/>
              </w:rPr>
              <w:t xml:space="preserve">maintenance_windows, maintenance_reports, report_snapshots</w:t>
            </w:r>
          </w:p>
        </w:tc>
      </w:tr>
      <w:tr>
        <w:tc>
          <w:tcPr>
            <w:tcW w:type="dxa" w:w="2800"/>
          </w:tcPr>
          <w:p>
            <w:pPr>
              <w:spacing w:after="60"/>
            </w:pPr>
            <w:r>
              <w:rPr>
                <w:b w:val="false"/>
                <w:bCs w:val="false"/>
                <w:color w:val="111827"/>
                <w:sz w:val="20"/>
                <w:szCs w:val="20"/>
              </w:rPr>
              <w:t xml:space="preserve">KB</w:t>
            </w:r>
          </w:p>
        </w:tc>
        <w:tc>
          <w:tcPr>
            <w:tcW w:type="dxa" w:w="5800"/>
          </w:tcPr>
          <w:p>
            <w:pPr>
              <w:spacing w:after="60"/>
            </w:pPr>
            <w:r>
              <w:rPr>
                <w:b w:val="false"/>
                <w:bCs w:val="false"/>
                <w:color w:val="111827"/>
                <w:sz w:val="20"/>
                <w:szCs w:val="20"/>
              </w:rPr>
              <w:t xml:space="preserve">kb_articles, kb_categories, kb_revisions</w:t>
            </w:r>
          </w:p>
        </w:tc>
      </w:tr>
      <w:tr>
        <w:tc>
          <w:tcPr>
            <w:tcW w:type="dxa" w:w="2800"/>
          </w:tcPr>
          <w:p>
            <w:pPr>
              <w:spacing w:after="60"/>
            </w:pPr>
            <w:r>
              <w:rPr>
                <w:b w:val="false"/>
                <w:bCs w:val="false"/>
                <w:color w:val="111827"/>
                <w:sz w:val="20"/>
                <w:szCs w:val="20"/>
              </w:rPr>
              <w:t xml:space="preserve">Notifications</w:t>
            </w:r>
          </w:p>
        </w:tc>
        <w:tc>
          <w:tcPr>
            <w:tcW w:type="dxa" w:w="5800"/>
          </w:tcPr>
          <w:p>
            <w:pPr>
              <w:spacing w:after="60"/>
            </w:pPr>
            <w:r>
              <w:rPr>
                <w:b w:val="false"/>
                <w:bCs w:val="false"/>
                <w:color w:val="111827"/>
                <w:sz w:val="20"/>
                <w:szCs w:val="20"/>
              </w:rPr>
              <w:t xml:space="preserve">notification_templates, notification_channels, notifications, notification_deliveries</w:t>
            </w:r>
          </w:p>
        </w:tc>
      </w:tr>
      <w:tr>
        <w:tc>
          <w:tcPr>
            <w:tcW w:type="dxa" w:w="2800"/>
          </w:tcPr>
          <w:p>
            <w:pPr>
              <w:spacing w:after="60"/>
            </w:pPr>
            <w:r>
              <w:rPr>
                <w:b w:val="false"/>
                <w:bCs w:val="false"/>
                <w:color w:val="111827"/>
                <w:sz w:val="20"/>
                <w:szCs w:val="20"/>
              </w:rPr>
              <w:t xml:space="preserve">Activity</w:t>
            </w:r>
          </w:p>
        </w:tc>
        <w:tc>
          <w:tcPr>
            <w:tcW w:type="dxa" w:w="5800"/>
          </w:tcPr>
          <w:p>
            <w:pPr>
              <w:spacing w:after="60"/>
            </w:pPr>
            <w:r>
              <w:rPr>
                <w:b w:val="false"/>
                <w:bCs w:val="false"/>
                <w:color w:val="111827"/>
                <w:sz w:val="20"/>
                <w:szCs w:val="20"/>
              </w:rPr>
              <w:t xml:space="preserve">activity_log</w:t>
            </w:r>
          </w:p>
        </w:tc>
      </w:tr>
      <w:tr>
        <w:tc>
          <w:tcPr>
            <w:tcW w:type="dxa" w:w="2800"/>
          </w:tcPr>
          <w:p>
            <w:pPr>
              <w:spacing w:after="60"/>
            </w:pPr>
            <w:r>
              <w:rPr>
                <w:b w:val="false"/>
                <w:bCs w:val="false"/>
                <w:color w:val="111827"/>
                <w:sz w:val="20"/>
                <w:szCs w:val="20"/>
              </w:rPr>
              <w:t xml:space="preserve">Automation</w:t>
            </w:r>
          </w:p>
        </w:tc>
        <w:tc>
          <w:tcPr>
            <w:tcW w:type="dxa" w:w="5800"/>
          </w:tcPr>
          <w:p>
            <w:pPr>
              <w:spacing w:after="60"/>
            </w:pPr>
            <w:r>
              <w:rPr>
                <w:b w:val="false"/>
                <w:bCs w:val="false"/>
                <w:color w:val="111827"/>
                <w:sz w:val="20"/>
                <w:szCs w:val="20"/>
              </w:rPr>
              <w:t xml:space="preserve">automation_rules, automation_runs, webhooks_outbound, webhook_deliveries</w:t>
            </w:r>
          </w:p>
        </w:tc>
      </w:tr>
      <w:tr>
        <w:tc>
          <w:tcPr>
            <w:tcW w:type="dxa" w:w="2800"/>
          </w:tcPr>
          <w:p>
            <w:pPr>
              <w:spacing w:after="60"/>
            </w:pPr>
            <w:r>
              <w:rPr>
                <w:b w:val="false"/>
                <w:bCs w:val="false"/>
                <w:color w:val="111827"/>
                <w:sz w:val="20"/>
                <w:szCs w:val="20"/>
              </w:rPr>
              <w:t xml:space="preserve">API</w:t>
            </w:r>
          </w:p>
        </w:tc>
        <w:tc>
          <w:tcPr>
            <w:tcW w:type="dxa" w:w="5800"/>
          </w:tcPr>
          <w:p>
            <w:pPr>
              <w:spacing w:after="60"/>
            </w:pPr>
            <w:r>
              <w:rPr>
                <w:b w:val="false"/>
                <w:bCs w:val="false"/>
                <w:color w:val="111827"/>
                <w:sz w:val="20"/>
                <w:szCs w:val="20"/>
              </w:rPr>
              <w:t xml:space="preserve">api_tokens (via Sanctum), api_rate_limits</w:t>
            </w:r>
          </w:p>
        </w:tc>
      </w:tr>
      <w:tr>
        <w:tc>
          <w:tcPr>
            <w:tcW w:type="dxa" w:w="2800"/>
          </w:tcPr>
          <w:p>
            <w:pPr>
              <w:spacing w:after="60"/>
            </w:pPr>
            <w:r>
              <w:rPr>
                <w:b w:val="false"/>
                <w:bCs w:val="false"/>
                <w:color w:val="111827"/>
                <w:sz w:val="20"/>
                <w:szCs w:val="20"/>
              </w:rPr>
              <w:t xml:space="preserve">Installer/License</w:t>
            </w:r>
          </w:p>
        </w:tc>
        <w:tc>
          <w:tcPr>
            <w:tcW w:type="dxa" w:w="5800"/>
          </w:tcPr>
          <w:p>
            <w:pPr>
              <w:spacing w:after="60"/>
            </w:pPr>
            <w:r>
              <w:rPr>
                <w:b w:val="false"/>
                <w:bCs w:val="false"/>
                <w:color w:val="111827"/>
                <w:sz w:val="20"/>
                <w:szCs w:val="20"/>
              </w:rPr>
              <w:t xml:space="preserve">install_meta, license_pings, update_history</w:t>
            </w:r>
          </w:p>
        </w:tc>
      </w:tr>
    </w:tbl>
    <w:p>
      <w:pPr>
        <w:pStyle w:val="Heading2"/>
        <w:spacing w:after="160" w:before="280"/>
      </w:pPr>
      <w:r>
        <w:rPr>
          <w:b/>
          <w:bCs/>
          <w:color w:val="2A5CDB"/>
          <w:sz w:val="30"/>
          <w:szCs w:val="30"/>
        </w:rPr>
        <w:t xml:space="preserve">6.2 Indexing standards</w:t>
      </w:r>
    </w:p>
    <w:p>
      <w:pPr>
        <w:pStyle w:val="ListParagraph"/>
        <w:numPr>
          <w:ilvl w:val="0"/>
          <w:numId w:val="2"/>
        </w:numPr>
        <w:spacing w:after="80" w:line="280"/>
      </w:pPr>
      <w:r>
        <w:rPr>
          <w:sz w:val="22"/>
          <w:szCs w:val="22"/>
        </w:rPr>
        <w:t xml:space="preserve">Every FK gets an index.</w:t>
      </w:r>
    </w:p>
    <w:p>
      <w:pPr>
        <w:pStyle w:val="ListParagraph"/>
        <w:numPr>
          <w:ilvl w:val="0"/>
          <w:numId w:val="2"/>
        </w:numPr>
        <w:spacing w:after="80" w:line="280"/>
      </w:pPr>
      <w:r>
        <w:rPr>
          <w:sz w:val="22"/>
          <w:szCs w:val="22"/>
        </w:rPr>
        <w:t xml:space="preserve">Every status column gets an index if it appears in list filters.</w:t>
      </w:r>
    </w:p>
    <w:p>
      <w:pPr>
        <w:pStyle w:val="ListParagraph"/>
        <w:numPr>
          <w:ilvl w:val="0"/>
          <w:numId w:val="2"/>
        </w:numPr>
        <w:spacing w:after="80" w:line="280"/>
      </w:pPr>
      <w:r>
        <w:rPr>
          <w:sz w:val="22"/>
          <w:szCs w:val="22"/>
        </w:rPr>
        <w:t xml:space="preserve">Composite indexes on (customer_id, status), (company_id, status), (assigned_engineer_id, status), (next_invoice_at) for subscription cron.</w:t>
      </w:r>
    </w:p>
    <w:p>
      <w:pPr>
        <w:pStyle w:val="ListParagraph"/>
        <w:numPr>
          <w:ilvl w:val="0"/>
          <w:numId w:val="2"/>
        </w:numPr>
        <w:spacing w:after="80" w:line="280"/>
      </w:pPr>
      <w:r>
        <w:rPr>
          <w:sz w:val="22"/>
          <w:szCs w:val="22"/>
        </w:rPr>
        <w:t xml:space="preserve">Fulltext on (subject, body) for tickets, on (name, description) for services.</w:t>
      </w:r>
    </w:p>
    <w:p>
      <w:pPr>
        <w:pStyle w:val="Heading2"/>
        <w:spacing w:after="160" w:before="280"/>
      </w:pPr>
      <w:r>
        <w:rPr>
          <w:b/>
          <w:bCs/>
          <w:color w:val="2A5CDB"/>
          <w:sz w:val="30"/>
          <w:szCs w:val="30"/>
        </w:rPr>
        <w:t xml:space="preserve">6.3 JSON columns policy</w:t>
      </w:r>
    </w:p>
    <w:p>
      <w:pPr>
        <w:spacing w:after="120" w:line="300"/>
      </w:pPr>
      <w:r>
        <w:t xml:space="preserve">Prefer typed columns for anything queried or filtered. Reserve JSON for genuinely variable structures (capabilities, provider_meta, addresses). Never store money in JSON.</w:t>
      </w:r>
    </w:p>
    <w:p>
      <w:r>
        <w:br w:type="page"/>
      </w:r>
    </w:p>
    <w:p>
      <w:pPr>
        <w:pStyle w:val="Heading1"/>
        <w:spacing w:after="200" w:before="360"/>
      </w:pPr>
      <w:r>
        <w:rPr>
          <w:b/>
          <w:bCs/>
          <w:color w:val="0B1E3F"/>
          <w:sz w:val="40"/>
          <w:szCs w:val="40"/>
        </w:rPr>
        <w:t xml:space="preserve">7. API Specification (Reference)</w:t>
      </w:r>
    </w:p>
    <w:p>
      <w:pPr>
        <w:pStyle w:val="Heading2"/>
        <w:spacing w:after="160" w:before="280"/>
      </w:pPr>
      <w:r>
        <w:rPr>
          <w:b/>
          <w:bCs/>
          <w:color w:val="2A5CDB"/>
          <w:sz w:val="30"/>
          <w:szCs w:val="30"/>
        </w:rPr>
        <w:t xml:space="preserve">7.1 Design principles</w:t>
      </w:r>
    </w:p>
    <w:p>
      <w:pPr>
        <w:pStyle w:val="ListParagraph"/>
        <w:numPr>
          <w:ilvl w:val="0"/>
          <w:numId w:val="2"/>
        </w:numPr>
        <w:spacing w:after="80" w:line="280"/>
      </w:pPr>
      <w:r>
        <w:rPr>
          <w:sz w:val="22"/>
          <w:szCs w:val="22"/>
        </w:rPr>
        <w:t xml:space="preserve">REST over HTTPS. JSON only. camelCase in transit.</w:t>
      </w:r>
    </w:p>
    <w:p>
      <w:pPr>
        <w:pStyle w:val="ListParagraph"/>
        <w:numPr>
          <w:ilvl w:val="0"/>
          <w:numId w:val="2"/>
        </w:numPr>
        <w:spacing w:after="80" w:line="280"/>
      </w:pPr>
      <w:r>
        <w:rPr>
          <w:sz w:val="22"/>
          <w:szCs w:val="22"/>
        </w:rPr>
        <w:t xml:space="preserve">Versioned prefix `/api/v1`. Breaking changes only in new major version.</w:t>
      </w:r>
    </w:p>
    <w:p>
      <w:pPr>
        <w:pStyle w:val="ListParagraph"/>
        <w:numPr>
          <w:ilvl w:val="0"/>
          <w:numId w:val="2"/>
        </w:numPr>
        <w:spacing w:after="80" w:line="280"/>
      </w:pPr>
      <w:r>
        <w:rPr>
          <w:sz w:val="22"/>
          <w:szCs w:val="22"/>
        </w:rPr>
        <w:t xml:space="preserve">Sanctum bearer tokens with named scopes: `customers:read`, `invoices:write`, etc.</w:t>
      </w:r>
    </w:p>
    <w:p>
      <w:pPr>
        <w:pStyle w:val="ListParagraph"/>
        <w:numPr>
          <w:ilvl w:val="0"/>
          <w:numId w:val="2"/>
        </w:numPr>
        <w:spacing w:after="80" w:line="280"/>
      </w:pPr>
      <w:r>
        <w:rPr>
          <w:sz w:val="22"/>
          <w:szCs w:val="22"/>
        </w:rPr>
        <w:t xml:space="preserve">Cursor pagination for lists &gt;100 items; `limit` default 25, max 100.</w:t>
      </w:r>
    </w:p>
    <w:p>
      <w:pPr>
        <w:pStyle w:val="ListParagraph"/>
        <w:numPr>
          <w:ilvl w:val="0"/>
          <w:numId w:val="2"/>
        </w:numPr>
        <w:spacing w:after="80" w:line="280"/>
      </w:pPr>
      <w:r>
        <w:rPr>
          <w:sz w:val="22"/>
          <w:szCs w:val="22"/>
        </w:rPr>
        <w:t xml:space="preserve">Idempotency-Key header supported on POSTs that create money-moving resources.</w:t>
      </w:r>
    </w:p>
    <w:p>
      <w:pPr>
        <w:pStyle w:val="ListParagraph"/>
        <w:numPr>
          <w:ilvl w:val="0"/>
          <w:numId w:val="2"/>
        </w:numPr>
        <w:spacing w:after="80" w:line="280"/>
      </w:pPr>
      <w:r>
        <w:rPr>
          <w:sz w:val="22"/>
          <w:szCs w:val="22"/>
        </w:rPr>
        <w:t xml:space="preserve">Rate limits: 120 req/min per token; separate 30 req/min for webhook endpoints.</w:t>
      </w:r>
    </w:p>
    <w:p>
      <w:pPr>
        <w:pStyle w:val="Heading2"/>
        <w:spacing w:after="160" w:before="280"/>
      </w:pPr>
      <w:r>
        <w:rPr>
          <w:b/>
          <w:bCs/>
          <w:color w:val="2A5CDB"/>
          <w:sz w:val="30"/>
          <w:szCs w:val="30"/>
        </w:rPr>
        <w:t xml:space="preserve">7.2 Illustrative endpoints</w:t>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1000"/>
        <w:gridCol w:w="3600"/>
        <w:gridCol w:w="3800"/>
      </w:tblGrid>
      <w:tr>
        <w:tc>
          <w:tcPr>
            <w:tcW w:type="dxa" w:w="1000"/>
            <w:shd w:fill="E8EEF9" w:color="auto" w:val="clear"/>
          </w:tcPr>
          <w:p>
            <w:pPr>
              <w:spacing w:after="60"/>
            </w:pPr>
            <w:r>
              <w:rPr>
                <w:b/>
                <w:bCs/>
                <w:color w:val="111827"/>
                <w:sz w:val="20"/>
                <w:szCs w:val="20"/>
              </w:rPr>
              <w:t xml:space="preserve">Method</w:t>
            </w:r>
          </w:p>
        </w:tc>
        <w:tc>
          <w:tcPr>
            <w:tcW w:type="dxa" w:w="3600"/>
            <w:shd w:fill="E8EEF9" w:color="auto" w:val="clear"/>
          </w:tcPr>
          <w:p>
            <w:pPr>
              <w:spacing w:after="60"/>
            </w:pPr>
            <w:r>
              <w:rPr>
                <w:b/>
                <w:bCs/>
                <w:color w:val="111827"/>
                <w:sz w:val="20"/>
                <w:szCs w:val="20"/>
              </w:rPr>
              <w:t xml:space="preserve">Path</w:t>
            </w:r>
          </w:p>
        </w:tc>
        <w:tc>
          <w:tcPr>
            <w:tcW w:type="dxa" w:w="3800"/>
            <w:shd w:fill="E8EEF9" w:color="auto" w:val="clear"/>
          </w:tcPr>
          <w:p>
            <w:pPr>
              <w:spacing w:after="60"/>
            </w:pPr>
            <w:r>
              <w:rPr>
                <w:b/>
                <w:bCs/>
                <w:color w:val="111827"/>
                <w:sz w:val="20"/>
                <w:szCs w:val="20"/>
              </w:rPr>
              <w:t xml:space="preserve">Purpose</w:t>
            </w:r>
          </w:p>
        </w:tc>
      </w:tr>
      <w:tr>
        <w:tc>
          <w:tcPr>
            <w:tcW w:type="dxa" w:w="1000"/>
          </w:tcPr>
          <w:p>
            <w:pPr>
              <w:spacing w:after="60"/>
            </w:pPr>
            <w:r>
              <w:rPr>
                <w:b w:val="false"/>
                <w:bCs w:val="false"/>
                <w:color w:val="111827"/>
                <w:sz w:val="20"/>
                <w:szCs w:val="20"/>
              </w:rPr>
              <w:t xml:space="preserve">GET</w:t>
            </w:r>
          </w:p>
        </w:tc>
        <w:tc>
          <w:tcPr>
            <w:tcW w:type="dxa" w:w="3600"/>
          </w:tcPr>
          <w:p>
            <w:pPr>
              <w:spacing w:after="60"/>
            </w:pPr>
            <w:r>
              <w:rPr>
                <w:b w:val="false"/>
                <w:bCs w:val="false"/>
                <w:color w:val="111827"/>
                <w:sz w:val="20"/>
                <w:szCs w:val="20"/>
              </w:rPr>
              <w:t xml:space="preserve">/api/v1/customers</w:t>
            </w:r>
          </w:p>
        </w:tc>
        <w:tc>
          <w:tcPr>
            <w:tcW w:type="dxa" w:w="3800"/>
          </w:tcPr>
          <w:p>
            <w:pPr>
              <w:spacing w:after="60"/>
            </w:pPr>
            <w:r>
              <w:rPr>
                <w:b w:val="false"/>
                <w:bCs w:val="false"/>
                <w:color w:val="111827"/>
                <w:sz w:val="20"/>
                <w:szCs w:val="20"/>
              </w:rPr>
              <w:t xml:space="preserve">List / filter customers</w:t>
            </w:r>
          </w:p>
        </w:tc>
      </w:tr>
      <w:tr>
        <w:tc>
          <w:tcPr>
            <w:tcW w:type="dxa" w:w="1000"/>
          </w:tcPr>
          <w:p>
            <w:pPr>
              <w:spacing w:after="60"/>
            </w:pPr>
            <w:r>
              <w:rPr>
                <w:b w:val="false"/>
                <w:bCs w:val="false"/>
                <w:color w:val="111827"/>
                <w:sz w:val="20"/>
                <w:szCs w:val="20"/>
              </w:rPr>
              <w:t xml:space="preserve">POST</w:t>
            </w:r>
          </w:p>
        </w:tc>
        <w:tc>
          <w:tcPr>
            <w:tcW w:type="dxa" w:w="3600"/>
          </w:tcPr>
          <w:p>
            <w:pPr>
              <w:spacing w:after="60"/>
            </w:pPr>
            <w:r>
              <w:rPr>
                <w:b w:val="false"/>
                <w:bCs w:val="false"/>
                <w:color w:val="111827"/>
                <w:sz w:val="20"/>
                <w:szCs w:val="20"/>
              </w:rPr>
              <w:t xml:space="preserve">/api/v1/customers</w:t>
            </w:r>
          </w:p>
        </w:tc>
        <w:tc>
          <w:tcPr>
            <w:tcW w:type="dxa" w:w="3800"/>
          </w:tcPr>
          <w:p>
            <w:pPr>
              <w:spacing w:after="60"/>
            </w:pPr>
            <w:r>
              <w:rPr>
                <w:b w:val="false"/>
                <w:bCs w:val="false"/>
                <w:color w:val="111827"/>
                <w:sz w:val="20"/>
                <w:szCs w:val="20"/>
              </w:rPr>
              <w:t xml:space="preserve">Create customer</w:t>
            </w:r>
          </w:p>
        </w:tc>
      </w:tr>
      <w:tr>
        <w:tc>
          <w:tcPr>
            <w:tcW w:type="dxa" w:w="1000"/>
          </w:tcPr>
          <w:p>
            <w:pPr>
              <w:spacing w:after="60"/>
            </w:pPr>
            <w:r>
              <w:rPr>
                <w:b w:val="false"/>
                <w:bCs w:val="false"/>
                <w:color w:val="111827"/>
                <w:sz w:val="20"/>
                <w:szCs w:val="20"/>
              </w:rPr>
              <w:t xml:space="preserve">GET</w:t>
            </w:r>
          </w:p>
        </w:tc>
        <w:tc>
          <w:tcPr>
            <w:tcW w:type="dxa" w:w="3600"/>
          </w:tcPr>
          <w:p>
            <w:pPr>
              <w:spacing w:after="60"/>
            </w:pPr>
            <w:r>
              <w:rPr>
                <w:b w:val="false"/>
                <w:bCs w:val="false"/>
                <w:color w:val="111827"/>
                <w:sz w:val="20"/>
                <w:szCs w:val="20"/>
              </w:rPr>
              <w:t xml:space="preserve">/api/v1/services</w:t>
            </w:r>
          </w:p>
        </w:tc>
        <w:tc>
          <w:tcPr>
            <w:tcW w:type="dxa" w:w="3800"/>
          </w:tcPr>
          <w:p>
            <w:pPr>
              <w:spacing w:after="60"/>
            </w:pPr>
            <w:r>
              <w:rPr>
                <w:b w:val="false"/>
                <w:bCs w:val="false"/>
                <w:color w:val="111827"/>
                <w:sz w:val="20"/>
                <w:szCs w:val="20"/>
              </w:rPr>
              <w:t xml:space="preserve">List service catalog</w:t>
            </w:r>
          </w:p>
        </w:tc>
      </w:tr>
      <w:tr>
        <w:tc>
          <w:tcPr>
            <w:tcW w:type="dxa" w:w="1000"/>
          </w:tcPr>
          <w:p>
            <w:pPr>
              <w:spacing w:after="60"/>
            </w:pPr>
            <w:r>
              <w:rPr>
                <w:b w:val="false"/>
                <w:bCs w:val="false"/>
                <w:color w:val="111827"/>
                <w:sz w:val="20"/>
                <w:szCs w:val="20"/>
              </w:rPr>
              <w:t xml:space="preserve">POST</w:t>
            </w:r>
          </w:p>
        </w:tc>
        <w:tc>
          <w:tcPr>
            <w:tcW w:type="dxa" w:w="3600"/>
          </w:tcPr>
          <w:p>
            <w:pPr>
              <w:spacing w:after="60"/>
            </w:pPr>
            <w:r>
              <w:rPr>
                <w:b w:val="false"/>
                <w:bCs w:val="false"/>
                <w:color w:val="111827"/>
                <w:sz w:val="20"/>
                <w:szCs w:val="20"/>
              </w:rPr>
              <w:t xml:space="preserve">/api/v1/orders</w:t>
            </w:r>
          </w:p>
        </w:tc>
        <w:tc>
          <w:tcPr>
            <w:tcW w:type="dxa" w:w="3800"/>
          </w:tcPr>
          <w:p>
            <w:pPr>
              <w:spacing w:after="60"/>
            </w:pPr>
            <w:r>
              <w:rPr>
                <w:b w:val="false"/>
                <w:bCs w:val="false"/>
                <w:color w:val="111827"/>
                <w:sz w:val="20"/>
                <w:szCs w:val="20"/>
              </w:rPr>
              <w:t xml:space="preserve">Create order</w:t>
            </w:r>
          </w:p>
        </w:tc>
      </w:tr>
      <w:tr>
        <w:tc>
          <w:tcPr>
            <w:tcW w:type="dxa" w:w="1000"/>
          </w:tcPr>
          <w:p>
            <w:pPr>
              <w:spacing w:after="60"/>
            </w:pPr>
            <w:r>
              <w:rPr>
                <w:b w:val="false"/>
                <w:bCs w:val="false"/>
                <w:color w:val="111827"/>
                <w:sz w:val="20"/>
                <w:szCs w:val="20"/>
              </w:rPr>
              <w:t xml:space="preserve">POST</w:t>
            </w:r>
          </w:p>
        </w:tc>
        <w:tc>
          <w:tcPr>
            <w:tcW w:type="dxa" w:w="3600"/>
          </w:tcPr>
          <w:p>
            <w:pPr>
              <w:spacing w:after="60"/>
            </w:pPr>
            <w:r>
              <w:rPr>
                <w:b w:val="false"/>
                <w:bCs w:val="false"/>
                <w:color w:val="111827"/>
                <w:sz w:val="20"/>
                <w:szCs w:val="20"/>
              </w:rPr>
              <w:t xml:space="preserve">/api/v1/invoices/{id}/pay</w:t>
            </w:r>
          </w:p>
        </w:tc>
        <w:tc>
          <w:tcPr>
            <w:tcW w:type="dxa" w:w="3800"/>
          </w:tcPr>
          <w:p>
            <w:pPr>
              <w:spacing w:after="60"/>
            </w:pPr>
            <w:r>
              <w:rPr>
                <w:b w:val="false"/>
                <w:bCs w:val="false"/>
                <w:color w:val="111827"/>
                <w:sz w:val="20"/>
                <w:szCs w:val="20"/>
              </w:rPr>
              <w:t xml:space="preserve">Attach a payment</w:t>
            </w:r>
          </w:p>
        </w:tc>
      </w:tr>
      <w:tr>
        <w:tc>
          <w:tcPr>
            <w:tcW w:type="dxa" w:w="1000"/>
          </w:tcPr>
          <w:p>
            <w:pPr>
              <w:spacing w:after="60"/>
            </w:pPr>
            <w:r>
              <w:rPr>
                <w:b w:val="false"/>
                <w:bCs w:val="false"/>
                <w:color w:val="111827"/>
                <w:sz w:val="20"/>
                <w:szCs w:val="20"/>
              </w:rPr>
              <w:t xml:space="preserve">POST</w:t>
            </w:r>
          </w:p>
        </w:tc>
        <w:tc>
          <w:tcPr>
            <w:tcW w:type="dxa" w:w="3600"/>
          </w:tcPr>
          <w:p>
            <w:pPr>
              <w:spacing w:after="60"/>
            </w:pPr>
            <w:r>
              <w:rPr>
                <w:b w:val="false"/>
                <w:bCs w:val="false"/>
                <w:color w:val="111827"/>
                <w:sz w:val="20"/>
                <w:szCs w:val="20"/>
              </w:rPr>
              <w:t xml:space="preserve">/api/v1/tickets</w:t>
            </w:r>
          </w:p>
        </w:tc>
        <w:tc>
          <w:tcPr>
            <w:tcW w:type="dxa" w:w="3800"/>
          </w:tcPr>
          <w:p>
            <w:pPr>
              <w:spacing w:after="60"/>
            </w:pPr>
            <w:r>
              <w:rPr>
                <w:b w:val="false"/>
                <w:bCs w:val="false"/>
                <w:color w:val="111827"/>
                <w:sz w:val="20"/>
                <w:szCs w:val="20"/>
              </w:rPr>
              <w:t xml:space="preserve">Open ticket</w:t>
            </w:r>
          </w:p>
        </w:tc>
      </w:tr>
      <w:tr>
        <w:tc>
          <w:tcPr>
            <w:tcW w:type="dxa" w:w="1000"/>
          </w:tcPr>
          <w:p>
            <w:pPr>
              <w:spacing w:after="60"/>
            </w:pPr>
            <w:r>
              <w:rPr>
                <w:b w:val="false"/>
                <w:bCs w:val="false"/>
                <w:color w:val="111827"/>
                <w:sz w:val="20"/>
                <w:szCs w:val="20"/>
              </w:rPr>
              <w:t xml:space="preserve">POST</w:t>
            </w:r>
          </w:p>
        </w:tc>
        <w:tc>
          <w:tcPr>
            <w:tcW w:type="dxa" w:w="3600"/>
          </w:tcPr>
          <w:p>
            <w:pPr>
              <w:spacing w:after="60"/>
            </w:pPr>
            <w:r>
              <w:rPr>
                <w:b w:val="false"/>
                <w:bCs w:val="false"/>
                <w:color w:val="111827"/>
                <w:sz w:val="20"/>
                <w:szCs w:val="20"/>
              </w:rPr>
              <w:t xml:space="preserve">/api/v1/tickets/{id}/replies</w:t>
            </w:r>
          </w:p>
        </w:tc>
        <w:tc>
          <w:tcPr>
            <w:tcW w:type="dxa" w:w="3800"/>
          </w:tcPr>
          <w:p>
            <w:pPr>
              <w:spacing w:after="60"/>
            </w:pPr>
            <w:r>
              <w:rPr>
                <w:b w:val="false"/>
                <w:bCs w:val="false"/>
                <w:color w:val="111827"/>
                <w:sz w:val="20"/>
                <w:szCs w:val="20"/>
              </w:rPr>
              <w:t xml:space="preserve">Reply to ticket</w:t>
            </w:r>
          </w:p>
        </w:tc>
      </w:tr>
      <w:tr>
        <w:tc>
          <w:tcPr>
            <w:tcW w:type="dxa" w:w="1000"/>
          </w:tcPr>
          <w:p>
            <w:pPr>
              <w:spacing w:after="60"/>
            </w:pPr>
            <w:r>
              <w:rPr>
                <w:b w:val="false"/>
                <w:bCs w:val="false"/>
                <w:color w:val="111827"/>
                <w:sz w:val="20"/>
                <w:szCs w:val="20"/>
              </w:rPr>
              <w:t xml:space="preserve">GET</w:t>
            </w:r>
          </w:p>
        </w:tc>
        <w:tc>
          <w:tcPr>
            <w:tcW w:type="dxa" w:w="3600"/>
          </w:tcPr>
          <w:p>
            <w:pPr>
              <w:spacing w:after="60"/>
            </w:pPr>
            <w:r>
              <w:rPr>
                <w:b w:val="false"/>
                <w:bCs w:val="false"/>
                <w:color w:val="111827"/>
                <w:sz w:val="20"/>
                <w:szCs w:val="20"/>
              </w:rPr>
              <w:t xml:space="preserve">/api/v1/servers</w:t>
            </w:r>
          </w:p>
        </w:tc>
        <w:tc>
          <w:tcPr>
            <w:tcW w:type="dxa" w:w="3800"/>
          </w:tcPr>
          <w:p>
            <w:pPr>
              <w:spacing w:after="60"/>
            </w:pPr>
            <w:r>
              <w:rPr>
                <w:b w:val="false"/>
                <w:bCs w:val="false"/>
                <w:color w:val="111827"/>
                <w:sz w:val="20"/>
                <w:szCs w:val="20"/>
              </w:rPr>
              <w:t xml:space="preserve">List servers</w:t>
            </w:r>
          </w:p>
        </w:tc>
      </w:tr>
      <w:tr>
        <w:tc>
          <w:tcPr>
            <w:tcW w:type="dxa" w:w="1000"/>
          </w:tcPr>
          <w:p>
            <w:pPr>
              <w:spacing w:after="60"/>
            </w:pPr>
            <w:r>
              <w:rPr>
                <w:b w:val="false"/>
                <w:bCs w:val="false"/>
                <w:color w:val="111827"/>
                <w:sz w:val="20"/>
                <w:szCs w:val="20"/>
              </w:rPr>
              <w:t xml:space="preserve">POST</w:t>
            </w:r>
          </w:p>
        </w:tc>
        <w:tc>
          <w:tcPr>
            <w:tcW w:type="dxa" w:w="3600"/>
          </w:tcPr>
          <w:p>
            <w:pPr>
              <w:spacing w:after="60"/>
            </w:pPr>
            <w:r>
              <w:rPr>
                <w:b w:val="false"/>
                <w:bCs w:val="false"/>
                <w:color w:val="111827"/>
                <w:sz w:val="20"/>
                <w:szCs w:val="20"/>
              </w:rPr>
              <w:t xml:space="preserve">/api/v1/servers/{id}/power</w:t>
            </w:r>
          </w:p>
        </w:tc>
        <w:tc>
          <w:tcPr>
            <w:tcW w:type="dxa" w:w="3800"/>
          </w:tcPr>
          <w:p>
            <w:pPr>
              <w:spacing w:after="60"/>
            </w:pPr>
            <w:r>
              <w:rPr>
                <w:b w:val="false"/>
                <w:bCs w:val="false"/>
                <w:color w:val="111827"/>
                <w:sz w:val="20"/>
                <w:szCs w:val="20"/>
              </w:rPr>
              <w:t xml:space="preserve">Send power action</w:t>
            </w:r>
          </w:p>
        </w:tc>
      </w:tr>
      <w:tr>
        <w:tc>
          <w:tcPr>
            <w:tcW w:type="dxa" w:w="1000"/>
          </w:tcPr>
          <w:p>
            <w:pPr>
              <w:spacing w:after="60"/>
            </w:pPr>
            <w:r>
              <w:rPr>
                <w:b w:val="false"/>
                <w:bCs w:val="false"/>
                <w:color w:val="111827"/>
                <w:sz w:val="20"/>
                <w:szCs w:val="20"/>
              </w:rPr>
              <w:t xml:space="preserve">GET</w:t>
            </w:r>
          </w:p>
        </w:tc>
        <w:tc>
          <w:tcPr>
            <w:tcW w:type="dxa" w:w="3600"/>
          </w:tcPr>
          <w:p>
            <w:pPr>
              <w:spacing w:after="60"/>
            </w:pPr>
            <w:r>
              <w:rPr>
                <w:b w:val="false"/>
                <w:bCs w:val="false"/>
                <w:color w:val="111827"/>
                <w:sz w:val="20"/>
                <w:szCs w:val="20"/>
              </w:rPr>
              <w:t xml:space="preserve">/api/v1/reports/revenue</w:t>
            </w:r>
          </w:p>
        </w:tc>
        <w:tc>
          <w:tcPr>
            <w:tcW w:type="dxa" w:w="3800"/>
          </w:tcPr>
          <w:p>
            <w:pPr>
              <w:spacing w:after="60"/>
            </w:pPr>
            <w:r>
              <w:rPr>
                <w:b w:val="false"/>
                <w:bCs w:val="false"/>
                <w:color w:val="111827"/>
                <w:sz w:val="20"/>
                <w:szCs w:val="20"/>
              </w:rPr>
              <w:t xml:space="preserve">Revenue report</w:t>
            </w:r>
          </w:p>
        </w:tc>
      </w:tr>
      <w:tr>
        <w:tc>
          <w:tcPr>
            <w:tcW w:type="dxa" w:w="1000"/>
          </w:tcPr>
          <w:p>
            <w:pPr>
              <w:spacing w:after="60"/>
            </w:pPr>
            <w:r>
              <w:rPr>
                <w:b w:val="false"/>
                <w:bCs w:val="false"/>
                <w:color w:val="111827"/>
                <w:sz w:val="20"/>
                <w:szCs w:val="20"/>
              </w:rPr>
              <w:t xml:space="preserve">POST</w:t>
            </w:r>
          </w:p>
        </w:tc>
        <w:tc>
          <w:tcPr>
            <w:tcW w:type="dxa" w:w="3600"/>
          </w:tcPr>
          <w:p>
            <w:pPr>
              <w:spacing w:after="60"/>
            </w:pPr>
            <w:r>
              <w:rPr>
                <w:b w:val="false"/>
                <w:bCs w:val="false"/>
                <w:color w:val="111827"/>
                <w:sz w:val="20"/>
                <w:szCs w:val="20"/>
              </w:rPr>
              <w:t xml:space="preserve">/api/v1/webhooks/stripe</w:t>
            </w:r>
          </w:p>
        </w:tc>
        <w:tc>
          <w:tcPr>
            <w:tcW w:type="dxa" w:w="3800"/>
          </w:tcPr>
          <w:p>
            <w:pPr>
              <w:spacing w:after="60"/>
            </w:pPr>
            <w:r>
              <w:rPr>
                <w:b w:val="false"/>
                <w:bCs w:val="false"/>
                <w:color w:val="111827"/>
                <w:sz w:val="20"/>
                <w:szCs w:val="20"/>
              </w:rPr>
              <w:t xml:space="preserve">Stripe gateway webhook</w:t>
            </w:r>
          </w:p>
        </w:tc>
      </w:tr>
      <w:tr>
        <w:tc>
          <w:tcPr>
            <w:tcW w:type="dxa" w:w="1000"/>
          </w:tcPr>
          <w:p>
            <w:pPr>
              <w:spacing w:after="60"/>
            </w:pPr>
            <w:r>
              <w:rPr>
                <w:b w:val="false"/>
                <w:bCs w:val="false"/>
                <w:color w:val="111827"/>
                <w:sz w:val="20"/>
                <w:szCs w:val="20"/>
              </w:rPr>
              <w:t xml:space="preserve">POST</w:t>
            </w:r>
          </w:p>
        </w:tc>
        <w:tc>
          <w:tcPr>
            <w:tcW w:type="dxa" w:w="3600"/>
          </w:tcPr>
          <w:p>
            <w:pPr>
              <w:spacing w:after="60"/>
            </w:pPr>
            <w:r>
              <w:rPr>
                <w:b w:val="false"/>
                <w:bCs w:val="false"/>
                <w:color w:val="111827"/>
                <w:sz w:val="20"/>
                <w:szCs w:val="20"/>
              </w:rPr>
              <w:t xml:space="preserve">/api/v1/webhooks/razorpay</w:t>
            </w:r>
          </w:p>
        </w:tc>
        <w:tc>
          <w:tcPr>
            <w:tcW w:type="dxa" w:w="3800"/>
          </w:tcPr>
          <w:p>
            <w:pPr>
              <w:spacing w:after="60"/>
            </w:pPr>
            <w:r>
              <w:rPr>
                <w:b w:val="false"/>
                <w:bCs w:val="false"/>
                <w:color w:val="111827"/>
                <w:sz w:val="20"/>
                <w:szCs w:val="20"/>
              </w:rPr>
              <w:t xml:space="preserve">Razorpay gateway webhook</w:t>
            </w:r>
          </w:p>
        </w:tc>
      </w:tr>
    </w:tbl>
    <w:p>
      <w:pPr>
        <w:pStyle w:val="Heading2"/>
        <w:spacing w:after="160" w:before="280"/>
      </w:pPr>
      <w:r>
        <w:rPr>
          <w:b/>
          <w:bCs/>
          <w:color w:val="2A5CDB"/>
          <w:sz w:val="30"/>
          <w:szCs w:val="30"/>
        </w:rPr>
        <w:t xml:space="preserve">7.3 Webhook signature</w:t>
      </w:r>
    </w:p>
    <w:p>
      <w:pPr>
        <w:spacing w:after="120" w:line="300"/>
      </w:pPr>
      <w:r>
        <w:t xml:space="preserve">Outbound webhooks sign the payload with HMAC-SHA256 using the webhook's secret. Header: `X-MSH-Signature: t=&lt;unix&gt;,v1=&lt;hex&gt;`. Recipients must verify the timestamp is within 5 minutes and the signature matches.</w:t>
      </w:r>
    </w:p>
    <w:p>
      <w:r>
        <w:br w:type="page"/>
      </w:r>
    </w:p>
    <w:p>
      <w:pPr>
        <w:pStyle w:val="Heading1"/>
        <w:spacing w:after="200" w:before="360"/>
      </w:pPr>
      <w:r>
        <w:rPr>
          <w:b/>
          <w:bCs/>
          <w:color w:val="0B1E3F"/>
          <w:sz w:val="40"/>
          <w:szCs w:val="40"/>
        </w:rPr>
        <w:t xml:space="preserve">8. UI/UX Design System (Reference)</w:t>
      </w:r>
    </w:p>
    <w:p>
      <w:pPr>
        <w:pStyle w:val="Heading2"/>
        <w:spacing w:after="160" w:before="280"/>
      </w:pPr>
      <w:r>
        <w:rPr>
          <w:b/>
          <w:bCs/>
          <w:color w:val="2A5CDB"/>
          <w:sz w:val="30"/>
          <w:szCs w:val="30"/>
        </w:rPr>
        <w:t xml:space="preserve">8.1 Principles</w:t>
      </w:r>
    </w:p>
    <w:p>
      <w:pPr>
        <w:pStyle w:val="ListParagraph"/>
        <w:numPr>
          <w:ilvl w:val="0"/>
          <w:numId w:val="2"/>
        </w:numPr>
        <w:spacing w:after="80" w:line="280"/>
      </w:pPr>
      <w:r>
        <w:rPr>
          <w:sz w:val="22"/>
          <w:szCs w:val="22"/>
        </w:rPr>
        <w:t xml:space="preserve">Never resemble WHMCS. Aim for the calm density of Linear, the warmth of Stripe, the clarity of Vercel.</w:t>
      </w:r>
    </w:p>
    <w:p>
      <w:pPr>
        <w:pStyle w:val="ListParagraph"/>
        <w:numPr>
          <w:ilvl w:val="0"/>
          <w:numId w:val="2"/>
        </w:numPr>
        <w:spacing w:after="80" w:line="280"/>
      </w:pPr>
      <w:r>
        <w:rPr>
          <w:sz w:val="22"/>
          <w:szCs w:val="22"/>
        </w:rPr>
        <w:t xml:space="preserve">8px grid. Spacing tokens 4/8/12/16/24/32/48/64.</w:t>
      </w:r>
    </w:p>
    <w:p>
      <w:pPr>
        <w:pStyle w:val="ListParagraph"/>
        <w:numPr>
          <w:ilvl w:val="0"/>
          <w:numId w:val="2"/>
        </w:numPr>
        <w:spacing w:after="80" w:line="280"/>
      </w:pPr>
      <w:r>
        <w:rPr>
          <w:sz w:val="22"/>
          <w:szCs w:val="22"/>
        </w:rPr>
        <w:t xml:space="preserve">Every list has empty, loading (skeleton), error, and populated states.</w:t>
      </w:r>
    </w:p>
    <w:p>
      <w:pPr>
        <w:pStyle w:val="ListParagraph"/>
        <w:numPr>
          <w:ilvl w:val="0"/>
          <w:numId w:val="2"/>
        </w:numPr>
        <w:spacing w:after="80" w:line="280"/>
      </w:pPr>
      <w:r>
        <w:rPr>
          <w:sz w:val="22"/>
          <w:szCs w:val="22"/>
        </w:rPr>
        <w:t xml:space="preserve">Every destructive action requires typed confirmation of the resource name.</w:t>
      </w:r>
    </w:p>
    <w:p>
      <w:pPr>
        <w:pStyle w:val="ListParagraph"/>
        <w:numPr>
          <w:ilvl w:val="0"/>
          <w:numId w:val="2"/>
        </w:numPr>
        <w:spacing w:after="80" w:line="280"/>
      </w:pPr>
      <w:r>
        <w:rPr>
          <w:sz w:val="22"/>
          <w:szCs w:val="22"/>
        </w:rPr>
        <w:t xml:space="preserve">Cmd/Ctrl+K is always available and always closes with Esc.</w:t>
      </w:r>
    </w:p>
    <w:p>
      <w:pPr>
        <w:pStyle w:val="Heading2"/>
        <w:spacing w:after="160" w:before="280"/>
      </w:pPr>
      <w:r>
        <w:rPr>
          <w:b/>
          <w:bCs/>
          <w:color w:val="2A5CDB"/>
          <w:sz w:val="30"/>
          <w:szCs w:val="30"/>
        </w:rPr>
        <w:t xml:space="preserve">8.2 Color tokens</w:t>
      </w:r>
    </w:p>
    <w:tbl>
      <w:tblPr>
        <w:tblW w:type="dxa" w:w="7800"/>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2600"/>
      </w:tblGrid>
      <w:tr>
        <w:tc>
          <w:tcPr>
            <w:tcW w:type="dxa" w:w="2600"/>
            <w:shd w:fill="E8EEF9" w:color="auto" w:val="clear"/>
          </w:tcPr>
          <w:p>
            <w:pPr>
              <w:spacing w:after="60"/>
            </w:pPr>
            <w:r>
              <w:rPr>
                <w:b/>
                <w:bCs/>
                <w:color w:val="111827"/>
                <w:sz w:val="20"/>
                <w:szCs w:val="20"/>
              </w:rPr>
              <w:t xml:space="preserve">Token</w:t>
            </w:r>
          </w:p>
        </w:tc>
        <w:tc>
          <w:tcPr>
            <w:tcW w:type="dxa" w:w="2600"/>
            <w:shd w:fill="E8EEF9" w:color="auto" w:val="clear"/>
          </w:tcPr>
          <w:p>
            <w:pPr>
              <w:spacing w:after="60"/>
            </w:pPr>
            <w:r>
              <w:rPr>
                <w:b/>
                <w:bCs/>
                <w:color w:val="111827"/>
                <w:sz w:val="20"/>
                <w:szCs w:val="20"/>
              </w:rPr>
              <w:t xml:space="preserve">Light</w:t>
            </w:r>
          </w:p>
        </w:tc>
        <w:tc>
          <w:tcPr>
            <w:tcW w:type="dxa" w:w="2600"/>
            <w:shd w:fill="E8EEF9" w:color="auto" w:val="clear"/>
          </w:tcPr>
          <w:p>
            <w:pPr>
              <w:spacing w:after="60"/>
            </w:pPr>
            <w:r>
              <w:rPr>
                <w:b/>
                <w:bCs/>
                <w:color w:val="111827"/>
                <w:sz w:val="20"/>
                <w:szCs w:val="20"/>
              </w:rPr>
              <w:t xml:space="preserve">Dark</w:t>
            </w:r>
          </w:p>
        </w:tc>
      </w:tr>
      <w:tr>
        <w:tc>
          <w:tcPr>
            <w:tcW w:type="dxa" w:w="2600"/>
          </w:tcPr>
          <w:p>
            <w:pPr>
              <w:spacing w:after="60"/>
            </w:pPr>
            <w:r>
              <w:rPr>
                <w:b w:val="false"/>
                <w:bCs w:val="false"/>
                <w:color w:val="111827"/>
                <w:sz w:val="20"/>
                <w:szCs w:val="20"/>
              </w:rPr>
              <w:t xml:space="preserve">brand.primary</w:t>
            </w:r>
          </w:p>
        </w:tc>
        <w:tc>
          <w:tcPr>
            <w:tcW w:type="dxa" w:w="2600"/>
          </w:tcPr>
          <w:p>
            <w:pPr>
              <w:spacing w:after="60"/>
            </w:pPr>
            <w:r>
              <w:rPr>
                <w:b w:val="false"/>
                <w:bCs w:val="false"/>
                <w:color w:val="111827"/>
                <w:sz w:val="20"/>
                <w:szCs w:val="20"/>
              </w:rPr>
              <w:t xml:space="preserve">#2A5CDB</w:t>
            </w:r>
          </w:p>
        </w:tc>
        <w:tc>
          <w:tcPr>
            <w:tcW w:type="dxa" w:w="2600"/>
          </w:tcPr>
          <w:p>
            <w:pPr>
              <w:spacing w:after="60"/>
            </w:pPr>
            <w:r>
              <w:rPr>
                <w:b w:val="false"/>
                <w:bCs w:val="false"/>
                <w:color w:val="111827"/>
                <w:sz w:val="20"/>
                <w:szCs w:val="20"/>
              </w:rPr>
              <w:t xml:space="preserve">#3D6FE8</w:t>
            </w:r>
          </w:p>
        </w:tc>
      </w:tr>
      <w:tr>
        <w:tc>
          <w:tcPr>
            <w:tcW w:type="dxa" w:w="2600"/>
          </w:tcPr>
          <w:p>
            <w:pPr>
              <w:spacing w:after="60"/>
            </w:pPr>
            <w:r>
              <w:rPr>
                <w:b w:val="false"/>
                <w:bCs w:val="false"/>
                <w:color w:val="111827"/>
                <w:sz w:val="20"/>
                <w:szCs w:val="20"/>
              </w:rPr>
              <w:t xml:space="preserve">brand.deep</w:t>
            </w:r>
          </w:p>
        </w:tc>
        <w:tc>
          <w:tcPr>
            <w:tcW w:type="dxa" w:w="2600"/>
          </w:tcPr>
          <w:p>
            <w:pPr>
              <w:spacing w:after="60"/>
            </w:pPr>
            <w:r>
              <w:rPr>
                <w:b w:val="false"/>
                <w:bCs w:val="false"/>
                <w:color w:val="111827"/>
                <w:sz w:val="20"/>
                <w:szCs w:val="20"/>
              </w:rPr>
              <w:t xml:space="preserve">#0B1E3F</w:t>
            </w:r>
          </w:p>
        </w:tc>
        <w:tc>
          <w:tcPr>
            <w:tcW w:type="dxa" w:w="2600"/>
          </w:tcPr>
          <w:p>
            <w:pPr>
              <w:spacing w:after="60"/>
            </w:pPr>
            <w:r>
              <w:rPr>
                <w:b w:val="false"/>
                <w:bCs w:val="false"/>
                <w:color w:val="111827"/>
                <w:sz w:val="20"/>
                <w:szCs w:val="20"/>
              </w:rPr>
              <w:t xml:space="preserve">#0B1E3F</w:t>
            </w:r>
          </w:p>
        </w:tc>
      </w:tr>
      <w:tr>
        <w:tc>
          <w:tcPr>
            <w:tcW w:type="dxa" w:w="2600"/>
          </w:tcPr>
          <w:p>
            <w:pPr>
              <w:spacing w:after="60"/>
            </w:pPr>
            <w:r>
              <w:rPr>
                <w:b w:val="false"/>
                <w:bCs w:val="false"/>
                <w:color w:val="111827"/>
                <w:sz w:val="20"/>
                <w:szCs w:val="20"/>
              </w:rPr>
              <w:t xml:space="preserve">surface.0</w:t>
            </w:r>
          </w:p>
        </w:tc>
        <w:tc>
          <w:tcPr>
            <w:tcW w:type="dxa" w:w="2600"/>
          </w:tcPr>
          <w:p>
            <w:pPr>
              <w:spacing w:after="60"/>
            </w:pPr>
            <w:r>
              <w:rPr>
                <w:b w:val="false"/>
                <w:bCs w:val="false"/>
                <w:color w:val="111827"/>
                <w:sz w:val="20"/>
                <w:szCs w:val="20"/>
              </w:rPr>
              <w:t xml:space="preserve">#FFFFFF</w:t>
            </w:r>
          </w:p>
        </w:tc>
        <w:tc>
          <w:tcPr>
            <w:tcW w:type="dxa" w:w="2600"/>
          </w:tcPr>
          <w:p>
            <w:pPr>
              <w:spacing w:after="60"/>
            </w:pPr>
            <w:r>
              <w:rPr>
                <w:b w:val="false"/>
                <w:bCs w:val="false"/>
                <w:color w:val="111827"/>
                <w:sz w:val="20"/>
                <w:szCs w:val="20"/>
              </w:rPr>
              <w:t xml:space="preserve">#0B1220</w:t>
            </w:r>
          </w:p>
        </w:tc>
      </w:tr>
      <w:tr>
        <w:tc>
          <w:tcPr>
            <w:tcW w:type="dxa" w:w="2600"/>
          </w:tcPr>
          <w:p>
            <w:pPr>
              <w:spacing w:after="60"/>
            </w:pPr>
            <w:r>
              <w:rPr>
                <w:b w:val="false"/>
                <w:bCs w:val="false"/>
                <w:color w:val="111827"/>
                <w:sz w:val="20"/>
                <w:szCs w:val="20"/>
              </w:rPr>
              <w:t xml:space="preserve">surface.1</w:t>
            </w:r>
          </w:p>
        </w:tc>
        <w:tc>
          <w:tcPr>
            <w:tcW w:type="dxa" w:w="2600"/>
          </w:tcPr>
          <w:p>
            <w:pPr>
              <w:spacing w:after="60"/>
            </w:pPr>
            <w:r>
              <w:rPr>
                <w:b w:val="false"/>
                <w:bCs w:val="false"/>
                <w:color w:val="111827"/>
                <w:sz w:val="20"/>
                <w:szCs w:val="20"/>
              </w:rPr>
              <w:t xml:space="preserve">#F9FAFB</w:t>
            </w:r>
          </w:p>
        </w:tc>
        <w:tc>
          <w:tcPr>
            <w:tcW w:type="dxa" w:w="2600"/>
          </w:tcPr>
          <w:p>
            <w:pPr>
              <w:spacing w:after="60"/>
            </w:pPr>
            <w:r>
              <w:rPr>
                <w:b w:val="false"/>
                <w:bCs w:val="false"/>
                <w:color w:val="111827"/>
                <w:sz w:val="20"/>
                <w:szCs w:val="20"/>
              </w:rPr>
              <w:t xml:space="preserve">#111827</w:t>
            </w:r>
          </w:p>
        </w:tc>
      </w:tr>
      <w:tr>
        <w:tc>
          <w:tcPr>
            <w:tcW w:type="dxa" w:w="2600"/>
          </w:tcPr>
          <w:p>
            <w:pPr>
              <w:spacing w:after="60"/>
            </w:pPr>
            <w:r>
              <w:rPr>
                <w:b w:val="false"/>
                <w:bCs w:val="false"/>
                <w:color w:val="111827"/>
                <w:sz w:val="20"/>
                <w:szCs w:val="20"/>
              </w:rPr>
              <w:t xml:space="preserve">surface.2</w:t>
            </w:r>
          </w:p>
        </w:tc>
        <w:tc>
          <w:tcPr>
            <w:tcW w:type="dxa" w:w="2600"/>
          </w:tcPr>
          <w:p>
            <w:pPr>
              <w:spacing w:after="60"/>
            </w:pPr>
            <w:r>
              <w:rPr>
                <w:b w:val="false"/>
                <w:bCs w:val="false"/>
                <w:color w:val="111827"/>
                <w:sz w:val="20"/>
                <w:szCs w:val="20"/>
              </w:rPr>
              <w:t xml:space="preserve">#F3F4F6</w:t>
            </w:r>
          </w:p>
        </w:tc>
        <w:tc>
          <w:tcPr>
            <w:tcW w:type="dxa" w:w="2600"/>
          </w:tcPr>
          <w:p>
            <w:pPr>
              <w:spacing w:after="60"/>
            </w:pPr>
            <w:r>
              <w:rPr>
                <w:b w:val="false"/>
                <w:bCs w:val="false"/>
                <w:color w:val="111827"/>
                <w:sz w:val="20"/>
                <w:szCs w:val="20"/>
              </w:rPr>
              <w:t xml:space="preserve">#1F2937</w:t>
            </w:r>
          </w:p>
        </w:tc>
      </w:tr>
      <w:tr>
        <w:tc>
          <w:tcPr>
            <w:tcW w:type="dxa" w:w="2600"/>
          </w:tcPr>
          <w:p>
            <w:pPr>
              <w:spacing w:after="60"/>
            </w:pPr>
            <w:r>
              <w:rPr>
                <w:b w:val="false"/>
                <w:bCs w:val="false"/>
                <w:color w:val="111827"/>
                <w:sz w:val="20"/>
                <w:szCs w:val="20"/>
              </w:rPr>
              <w:t xml:space="preserve">text.primary</w:t>
            </w:r>
          </w:p>
        </w:tc>
        <w:tc>
          <w:tcPr>
            <w:tcW w:type="dxa" w:w="2600"/>
          </w:tcPr>
          <w:p>
            <w:pPr>
              <w:spacing w:after="60"/>
            </w:pPr>
            <w:r>
              <w:rPr>
                <w:b w:val="false"/>
                <w:bCs w:val="false"/>
                <w:color w:val="111827"/>
                <w:sz w:val="20"/>
                <w:szCs w:val="20"/>
              </w:rPr>
              <w:t xml:space="preserve">#111827</w:t>
            </w:r>
          </w:p>
        </w:tc>
        <w:tc>
          <w:tcPr>
            <w:tcW w:type="dxa" w:w="2600"/>
          </w:tcPr>
          <w:p>
            <w:pPr>
              <w:spacing w:after="60"/>
            </w:pPr>
            <w:r>
              <w:rPr>
                <w:b w:val="false"/>
                <w:bCs w:val="false"/>
                <w:color w:val="111827"/>
                <w:sz w:val="20"/>
                <w:szCs w:val="20"/>
              </w:rPr>
              <w:t xml:space="preserve">#F9FAFB</w:t>
            </w:r>
          </w:p>
        </w:tc>
      </w:tr>
      <w:tr>
        <w:tc>
          <w:tcPr>
            <w:tcW w:type="dxa" w:w="2600"/>
          </w:tcPr>
          <w:p>
            <w:pPr>
              <w:spacing w:after="60"/>
            </w:pPr>
            <w:r>
              <w:rPr>
                <w:b w:val="false"/>
                <w:bCs w:val="false"/>
                <w:color w:val="111827"/>
                <w:sz w:val="20"/>
                <w:szCs w:val="20"/>
              </w:rPr>
              <w:t xml:space="preserve">text.muted</w:t>
            </w:r>
          </w:p>
        </w:tc>
        <w:tc>
          <w:tcPr>
            <w:tcW w:type="dxa" w:w="2600"/>
          </w:tcPr>
          <w:p>
            <w:pPr>
              <w:spacing w:after="60"/>
            </w:pPr>
            <w:r>
              <w:rPr>
                <w:b w:val="false"/>
                <w:bCs w:val="false"/>
                <w:color w:val="111827"/>
                <w:sz w:val="20"/>
                <w:szCs w:val="20"/>
              </w:rPr>
              <w:t xml:space="preserve">#6B7280</w:t>
            </w:r>
          </w:p>
        </w:tc>
        <w:tc>
          <w:tcPr>
            <w:tcW w:type="dxa" w:w="2600"/>
          </w:tcPr>
          <w:p>
            <w:pPr>
              <w:spacing w:after="60"/>
            </w:pPr>
            <w:r>
              <w:rPr>
                <w:b w:val="false"/>
                <w:bCs w:val="false"/>
                <w:color w:val="111827"/>
                <w:sz w:val="20"/>
                <w:szCs w:val="20"/>
              </w:rPr>
              <w:t xml:space="preserve">#9CA3AF</w:t>
            </w:r>
          </w:p>
        </w:tc>
      </w:tr>
      <w:tr>
        <w:tc>
          <w:tcPr>
            <w:tcW w:type="dxa" w:w="2600"/>
          </w:tcPr>
          <w:p>
            <w:pPr>
              <w:spacing w:after="60"/>
            </w:pPr>
            <w:r>
              <w:rPr>
                <w:b w:val="false"/>
                <w:bCs w:val="false"/>
                <w:color w:val="111827"/>
                <w:sz w:val="20"/>
                <w:szCs w:val="20"/>
              </w:rPr>
              <w:t xml:space="preserve">success</w:t>
            </w:r>
          </w:p>
        </w:tc>
        <w:tc>
          <w:tcPr>
            <w:tcW w:type="dxa" w:w="2600"/>
          </w:tcPr>
          <w:p>
            <w:pPr>
              <w:spacing w:after="60"/>
            </w:pPr>
            <w:r>
              <w:rPr>
                <w:b w:val="false"/>
                <w:bCs w:val="false"/>
                <w:color w:val="111827"/>
                <w:sz w:val="20"/>
                <w:szCs w:val="20"/>
              </w:rPr>
              <w:t xml:space="preserve">#16A34A</w:t>
            </w:r>
          </w:p>
        </w:tc>
        <w:tc>
          <w:tcPr>
            <w:tcW w:type="dxa" w:w="2600"/>
          </w:tcPr>
          <w:p>
            <w:pPr>
              <w:spacing w:after="60"/>
            </w:pPr>
            <w:r>
              <w:rPr>
                <w:b w:val="false"/>
                <w:bCs w:val="false"/>
                <w:color w:val="111827"/>
                <w:sz w:val="20"/>
                <w:szCs w:val="20"/>
              </w:rPr>
              <w:t xml:space="preserve">#22C55E</w:t>
            </w:r>
          </w:p>
        </w:tc>
      </w:tr>
      <w:tr>
        <w:tc>
          <w:tcPr>
            <w:tcW w:type="dxa" w:w="2600"/>
          </w:tcPr>
          <w:p>
            <w:pPr>
              <w:spacing w:after="60"/>
            </w:pPr>
            <w:r>
              <w:rPr>
                <w:b w:val="false"/>
                <w:bCs w:val="false"/>
                <w:color w:val="111827"/>
                <w:sz w:val="20"/>
                <w:szCs w:val="20"/>
              </w:rPr>
              <w:t xml:space="preserve">warning</w:t>
            </w:r>
          </w:p>
        </w:tc>
        <w:tc>
          <w:tcPr>
            <w:tcW w:type="dxa" w:w="2600"/>
          </w:tcPr>
          <w:p>
            <w:pPr>
              <w:spacing w:after="60"/>
            </w:pPr>
            <w:r>
              <w:rPr>
                <w:b w:val="false"/>
                <w:bCs w:val="false"/>
                <w:color w:val="111827"/>
                <w:sz w:val="20"/>
                <w:szCs w:val="20"/>
              </w:rPr>
              <w:t xml:space="preserve">#EA580C</w:t>
            </w:r>
          </w:p>
        </w:tc>
        <w:tc>
          <w:tcPr>
            <w:tcW w:type="dxa" w:w="2600"/>
          </w:tcPr>
          <w:p>
            <w:pPr>
              <w:spacing w:after="60"/>
            </w:pPr>
            <w:r>
              <w:rPr>
                <w:b w:val="false"/>
                <w:bCs w:val="false"/>
                <w:color w:val="111827"/>
                <w:sz w:val="20"/>
                <w:szCs w:val="20"/>
              </w:rPr>
              <w:t xml:space="preserve">#FB923C</w:t>
            </w:r>
          </w:p>
        </w:tc>
      </w:tr>
      <w:tr>
        <w:tc>
          <w:tcPr>
            <w:tcW w:type="dxa" w:w="2600"/>
          </w:tcPr>
          <w:p>
            <w:pPr>
              <w:spacing w:after="60"/>
            </w:pPr>
            <w:r>
              <w:rPr>
                <w:b w:val="false"/>
                <w:bCs w:val="false"/>
                <w:color w:val="111827"/>
                <w:sz w:val="20"/>
                <w:szCs w:val="20"/>
              </w:rPr>
              <w:t xml:space="preserve">danger</w:t>
            </w:r>
          </w:p>
        </w:tc>
        <w:tc>
          <w:tcPr>
            <w:tcW w:type="dxa" w:w="2600"/>
          </w:tcPr>
          <w:p>
            <w:pPr>
              <w:spacing w:after="60"/>
            </w:pPr>
            <w:r>
              <w:rPr>
                <w:b w:val="false"/>
                <w:bCs w:val="false"/>
                <w:color w:val="111827"/>
                <w:sz w:val="20"/>
                <w:szCs w:val="20"/>
              </w:rPr>
              <w:t xml:space="preserve">#DC2626</w:t>
            </w:r>
          </w:p>
        </w:tc>
        <w:tc>
          <w:tcPr>
            <w:tcW w:type="dxa" w:w="2600"/>
          </w:tcPr>
          <w:p>
            <w:pPr>
              <w:spacing w:after="60"/>
            </w:pPr>
            <w:r>
              <w:rPr>
                <w:b w:val="false"/>
                <w:bCs w:val="false"/>
                <w:color w:val="111827"/>
                <w:sz w:val="20"/>
                <w:szCs w:val="20"/>
              </w:rPr>
              <w:t xml:space="preserve">#F87171</w:t>
            </w:r>
          </w:p>
        </w:tc>
      </w:tr>
    </w:tbl>
    <w:p>
      <w:pPr>
        <w:pStyle w:val="Heading2"/>
        <w:spacing w:after="160" w:before="280"/>
      </w:pPr>
      <w:r>
        <w:rPr>
          <w:b/>
          <w:bCs/>
          <w:color w:val="2A5CDB"/>
          <w:sz w:val="30"/>
          <w:szCs w:val="30"/>
        </w:rPr>
        <w:t xml:space="preserve">8.3 Component checklist (Phase 1 deliverable)</w:t>
      </w:r>
    </w:p>
    <w:p>
      <w:pPr>
        <w:pStyle w:val="ListParagraph"/>
        <w:numPr>
          <w:ilvl w:val="0"/>
          <w:numId w:val="2"/>
        </w:numPr>
        <w:spacing w:after="80" w:line="280"/>
      </w:pPr>
      <w:r>
        <w:rPr>
          <w:sz w:val="22"/>
          <w:szCs w:val="22"/>
        </w:rPr>
        <w:t xml:space="preserve">Button, IconButton, LinkButton</w:t>
      </w:r>
    </w:p>
    <w:p>
      <w:pPr>
        <w:pStyle w:val="ListParagraph"/>
        <w:numPr>
          <w:ilvl w:val="0"/>
          <w:numId w:val="2"/>
        </w:numPr>
        <w:spacing w:after="80" w:line="280"/>
      </w:pPr>
      <w:r>
        <w:rPr>
          <w:sz w:val="22"/>
          <w:szCs w:val="22"/>
        </w:rPr>
        <w:t xml:space="preserve">Input, PasswordInput, Textarea, Select, Combobox, DatePicker, Switch, Checkbox, Radio</w:t>
      </w:r>
    </w:p>
    <w:p>
      <w:pPr>
        <w:pStyle w:val="ListParagraph"/>
        <w:numPr>
          <w:ilvl w:val="0"/>
          <w:numId w:val="2"/>
        </w:numPr>
        <w:spacing w:after="80" w:line="280"/>
      </w:pPr>
      <w:r>
        <w:rPr>
          <w:sz w:val="22"/>
          <w:szCs w:val="22"/>
        </w:rPr>
        <w:t xml:space="preserve">Badge (10 statuses), Tag, Avatar, AvatarStack</w:t>
      </w:r>
    </w:p>
    <w:p>
      <w:pPr>
        <w:pStyle w:val="ListParagraph"/>
        <w:numPr>
          <w:ilvl w:val="0"/>
          <w:numId w:val="2"/>
        </w:numPr>
        <w:spacing w:after="80" w:line="280"/>
      </w:pPr>
      <w:r>
        <w:rPr>
          <w:sz w:val="22"/>
          <w:szCs w:val="22"/>
        </w:rPr>
        <w:t xml:space="preserve">Card, StatCard, SectionCard</w:t>
      </w:r>
    </w:p>
    <w:p>
      <w:pPr>
        <w:pStyle w:val="ListParagraph"/>
        <w:numPr>
          <w:ilvl w:val="0"/>
          <w:numId w:val="2"/>
        </w:numPr>
        <w:spacing w:after="80" w:line="280"/>
      </w:pPr>
      <w:r>
        <w:rPr>
          <w:sz w:val="22"/>
          <w:szCs w:val="22"/>
        </w:rPr>
        <w:t xml:space="preserve">Modal, Drawer, Popover, Tooltip, DropdownMenu, ContextMenu</w:t>
      </w:r>
    </w:p>
    <w:p>
      <w:pPr>
        <w:pStyle w:val="ListParagraph"/>
        <w:numPr>
          <w:ilvl w:val="0"/>
          <w:numId w:val="2"/>
        </w:numPr>
        <w:spacing w:after="80" w:line="280"/>
      </w:pPr>
      <w:r>
        <w:rPr>
          <w:sz w:val="22"/>
          <w:szCs w:val="22"/>
        </w:rPr>
        <w:t xml:space="preserve">Table (sortable, paginated, selectable, sticky header), DataGrid</w:t>
      </w:r>
    </w:p>
    <w:p>
      <w:pPr>
        <w:pStyle w:val="ListParagraph"/>
        <w:numPr>
          <w:ilvl w:val="0"/>
          <w:numId w:val="2"/>
        </w:numPr>
        <w:spacing w:after="80" w:line="280"/>
      </w:pPr>
      <w:r>
        <w:rPr>
          <w:sz w:val="22"/>
          <w:szCs w:val="22"/>
        </w:rPr>
        <w:t xml:space="preserve">Tabs, Accordion, Timeline, Kanban, CommandPalette</w:t>
      </w:r>
    </w:p>
    <w:p>
      <w:pPr>
        <w:pStyle w:val="ListParagraph"/>
        <w:numPr>
          <w:ilvl w:val="0"/>
          <w:numId w:val="2"/>
        </w:numPr>
        <w:spacing w:after="80" w:line="280"/>
      </w:pPr>
      <w:r>
        <w:rPr>
          <w:sz w:val="22"/>
          <w:szCs w:val="22"/>
        </w:rPr>
        <w:t xml:space="preserve">EmptyState, ErrorState, Skeleton, Toast, Alert, Banner</w:t>
      </w:r>
    </w:p>
    <w:p>
      <w:pPr>
        <w:pStyle w:val="ListParagraph"/>
        <w:numPr>
          <w:ilvl w:val="0"/>
          <w:numId w:val="2"/>
        </w:numPr>
        <w:spacing w:after="80" w:line="280"/>
      </w:pPr>
      <w:r>
        <w:rPr>
          <w:sz w:val="22"/>
          <w:szCs w:val="22"/>
        </w:rPr>
        <w:t xml:space="preserve">PageHeader, Breadcrumbs, StepIndicator</w:t>
      </w:r>
    </w:p>
    <w:p>
      <w:pPr>
        <w:pStyle w:val="Heading2"/>
        <w:spacing w:after="160" w:before="280"/>
      </w:pPr>
      <w:r>
        <w:rPr>
          <w:b/>
          <w:bCs/>
          <w:color w:val="2A5CDB"/>
          <w:sz w:val="30"/>
          <w:szCs w:val="30"/>
        </w:rPr>
        <w:t xml:space="preserve">8.4 Page inventory (must exist by launch)</w:t>
      </w:r>
    </w:p>
    <w:p>
      <w:pPr>
        <w:spacing w:after="120" w:line="300"/>
      </w:pPr>
      <w:r>
        <w:t xml:space="preserve">Approximately 90 distinct pages. High-level list omitted here; see UI/UX Design System PRD for wireframes and per-page specs.</w:t>
      </w:r>
    </w:p>
    <w:p>
      <w:r>
        <w:br w:type="page"/>
      </w:r>
    </w:p>
    <w:p>
      <w:pPr>
        <w:pStyle w:val="Heading1"/>
        <w:spacing w:after="200" w:before="360"/>
      </w:pPr>
      <w:r>
        <w:rPr>
          <w:b/>
          <w:bCs/>
          <w:color w:val="0B1E3F"/>
          <w:sz w:val="40"/>
          <w:szCs w:val="40"/>
        </w:rPr>
        <w:t xml:space="preserve">9. Roles &amp; Permissions Matrix (Reference)</w:t>
      </w:r>
    </w:p>
    <w:p>
      <w:pPr>
        <w:spacing w:after="120" w:line="300"/>
      </w:pPr>
      <w:r>
        <w:t xml:space="preserve">Row = role, column = capability. Y = allowed, N = denied, O = allowed only for records the user owns (assigned to them), R = read-only.</w:t>
      </w:r>
    </w:p>
    <w:tbl>
      <w:tblPr>
        <w:tblW w:type="dxa" w:w="11000"/>
        <w:tblBorders>
          <w:top w:val="single" w:color="auto" w:sz="4"/>
          <w:left w:val="single" w:color="auto" w:sz="4"/>
          <w:bottom w:val="single" w:color="auto" w:sz="4"/>
          <w:right w:val="single" w:color="auto" w:sz="4"/>
          <w:insideH w:val="single" w:color="auto" w:sz="4"/>
          <w:insideV w:val="single" w:color="auto" w:sz="4"/>
        </w:tblBorders>
      </w:tblPr>
      <w:tblGrid>
        <w:gridCol w:w="2600"/>
        <w:gridCol w:w="800"/>
        <w:gridCol w:w="700"/>
        <w:gridCol w:w="700"/>
        <w:gridCol w:w="700"/>
        <w:gridCol w:w="800"/>
        <w:gridCol w:w="800"/>
        <w:gridCol w:w="700"/>
        <w:gridCol w:w="800"/>
        <w:gridCol w:w="800"/>
        <w:gridCol w:w="800"/>
        <w:gridCol w:w="800"/>
      </w:tblGrid>
      <w:tr>
        <w:tc>
          <w:tcPr>
            <w:tcW w:type="dxa" w:w="2600"/>
            <w:shd w:fill="E8EEF9" w:color="auto" w:val="clear"/>
          </w:tcPr>
          <w:p>
            <w:pPr>
              <w:spacing w:after="60"/>
            </w:pPr>
            <w:r>
              <w:rPr>
                <w:b/>
                <w:bCs/>
                <w:color w:val="111827"/>
                <w:sz w:val="20"/>
                <w:szCs w:val="20"/>
              </w:rPr>
              <w:t xml:space="preserve">Capability</w:t>
            </w:r>
          </w:p>
        </w:tc>
        <w:tc>
          <w:tcPr>
            <w:tcW w:type="dxa" w:w="800"/>
            <w:shd w:fill="E8EEF9" w:color="auto" w:val="clear"/>
          </w:tcPr>
          <w:p>
            <w:pPr>
              <w:spacing w:after="60"/>
            </w:pPr>
            <w:r>
              <w:rPr>
                <w:b/>
                <w:bCs/>
                <w:color w:val="111827"/>
                <w:sz w:val="20"/>
                <w:szCs w:val="20"/>
              </w:rPr>
              <w:t xml:space="preserve">SuperAdmin</w:t>
            </w:r>
          </w:p>
        </w:tc>
        <w:tc>
          <w:tcPr>
            <w:tcW w:type="dxa" w:w="700"/>
            <w:shd w:fill="E8EEF9" w:color="auto" w:val="clear"/>
          </w:tcPr>
          <w:p>
            <w:pPr>
              <w:spacing w:after="60"/>
            </w:pPr>
            <w:r>
              <w:rPr>
                <w:b/>
                <w:bCs/>
                <w:color w:val="111827"/>
                <w:sz w:val="20"/>
                <w:szCs w:val="20"/>
              </w:rPr>
              <w:t xml:space="preserve">Admin</w:t>
            </w:r>
          </w:p>
        </w:tc>
        <w:tc>
          <w:tcPr>
            <w:tcW w:type="dxa" w:w="700"/>
            <w:shd w:fill="E8EEF9" w:color="auto" w:val="clear"/>
          </w:tcPr>
          <w:p>
            <w:pPr>
              <w:spacing w:after="60"/>
            </w:pPr>
            <w:r>
              <w:rPr>
                <w:b/>
                <w:bCs/>
                <w:color w:val="111827"/>
                <w:sz w:val="20"/>
                <w:szCs w:val="20"/>
              </w:rPr>
              <w:t xml:space="preserve">Billing</w:t>
            </w:r>
          </w:p>
        </w:tc>
        <w:tc>
          <w:tcPr>
            <w:tcW w:type="dxa" w:w="700"/>
            <w:shd w:fill="E8EEF9" w:color="auto" w:val="clear"/>
          </w:tcPr>
          <w:p>
            <w:pPr>
              <w:spacing w:after="60"/>
            </w:pPr>
            <w:r>
              <w:rPr>
                <w:b/>
                <w:bCs/>
                <w:color w:val="111827"/>
                <w:sz w:val="20"/>
                <w:szCs w:val="20"/>
              </w:rPr>
              <w:t xml:space="preserve">Sales</w:t>
            </w:r>
          </w:p>
        </w:tc>
        <w:tc>
          <w:tcPr>
            <w:tcW w:type="dxa" w:w="800"/>
            <w:shd w:fill="E8EEF9" w:color="auto" w:val="clear"/>
          </w:tcPr>
          <w:p>
            <w:pPr>
              <w:spacing w:after="60"/>
            </w:pPr>
            <w:r>
              <w:rPr>
                <w:b/>
                <w:bCs/>
                <w:color w:val="111827"/>
                <w:sz w:val="20"/>
                <w:szCs w:val="20"/>
              </w:rPr>
              <w:t xml:space="preserve">SupportMgr</w:t>
            </w:r>
          </w:p>
        </w:tc>
        <w:tc>
          <w:tcPr>
            <w:tcW w:type="dxa" w:w="800"/>
            <w:shd w:fill="E8EEF9" w:color="auto" w:val="clear"/>
          </w:tcPr>
          <w:p>
            <w:pPr>
              <w:spacing w:after="60"/>
            </w:pPr>
            <w:r>
              <w:rPr>
                <w:b/>
                <w:bCs/>
                <w:color w:val="111827"/>
                <w:sz w:val="20"/>
                <w:szCs w:val="20"/>
              </w:rPr>
              <w:t xml:space="preserve">Engineer</w:t>
            </w:r>
          </w:p>
        </w:tc>
        <w:tc>
          <w:tcPr>
            <w:tcW w:type="dxa" w:w="700"/>
            <w:shd w:fill="E8EEF9" w:color="auto" w:val="clear"/>
          </w:tcPr>
          <w:p>
            <w:pPr>
              <w:spacing w:after="60"/>
            </w:pPr>
            <w:r>
              <w:rPr>
                <w:b/>
                <w:bCs/>
                <w:color w:val="111827"/>
                <w:sz w:val="20"/>
                <w:szCs w:val="20"/>
              </w:rPr>
              <w:t xml:space="preserve">ReadOnly</w:t>
            </w:r>
          </w:p>
        </w:tc>
        <w:tc>
          <w:tcPr>
            <w:tcW w:type="dxa" w:w="800"/>
            <w:shd w:fill="E8EEF9" w:color="auto" w:val="clear"/>
          </w:tcPr>
          <w:p>
            <w:pPr>
              <w:spacing w:after="60"/>
            </w:pPr>
            <w:r>
              <w:rPr>
                <w:b/>
                <w:bCs/>
                <w:color w:val="111827"/>
                <w:sz w:val="20"/>
                <w:szCs w:val="20"/>
              </w:rPr>
              <w:t xml:space="preserve">CustOwner</w:t>
            </w:r>
          </w:p>
        </w:tc>
        <w:tc>
          <w:tcPr>
            <w:tcW w:type="dxa" w:w="800"/>
            <w:shd w:fill="E8EEF9" w:color="auto" w:val="clear"/>
          </w:tcPr>
          <w:p>
            <w:pPr>
              <w:spacing w:after="60"/>
            </w:pPr>
            <w:r>
              <w:rPr>
                <w:b/>
                <w:bCs/>
                <w:color w:val="111827"/>
                <w:sz w:val="20"/>
                <w:szCs w:val="20"/>
              </w:rPr>
              <w:t xml:space="preserve">CustBilling</w:t>
            </w:r>
          </w:p>
        </w:tc>
        <w:tc>
          <w:tcPr>
            <w:tcW w:type="dxa" w:w="800"/>
            <w:shd w:fill="E8EEF9" w:color="auto" w:val="clear"/>
          </w:tcPr>
          <w:p>
            <w:pPr>
              <w:spacing w:after="60"/>
            </w:pPr>
            <w:r>
              <w:rPr>
                <w:b/>
                <w:bCs/>
                <w:color w:val="111827"/>
                <w:sz w:val="20"/>
                <w:szCs w:val="20"/>
              </w:rPr>
              <w:t xml:space="preserve">CustTech</w:t>
            </w:r>
          </w:p>
        </w:tc>
        <w:tc>
          <w:tcPr>
            <w:tcW w:type="dxa" w:w="800"/>
            <w:shd w:fill="E8EEF9" w:color="auto" w:val="clear"/>
          </w:tcPr>
          <w:p>
            <w:pPr>
              <w:spacing w:after="60"/>
            </w:pPr>
            <w:r>
              <w:rPr>
                <w:b/>
                <w:bCs/>
                <w:color w:val="111827"/>
                <w:sz w:val="20"/>
                <w:szCs w:val="20"/>
              </w:rPr>
              <w:t xml:space="preserve">CustReadOnly</w:t>
            </w:r>
          </w:p>
        </w:tc>
      </w:tr>
      <w:tr>
        <w:tc>
          <w:tcPr>
            <w:tcW w:type="dxa" w:w="2600"/>
          </w:tcPr>
          <w:p>
            <w:pPr>
              <w:spacing w:after="60"/>
            </w:pPr>
            <w:r>
              <w:rPr>
                <w:b w:val="false"/>
                <w:bCs w:val="false"/>
                <w:color w:val="111827"/>
                <w:sz w:val="20"/>
                <w:szCs w:val="20"/>
              </w:rPr>
              <w:t xml:space="preserve">Manage users &amp; roles</w:t>
            </w:r>
          </w:p>
        </w:tc>
        <w:tc>
          <w:tcPr>
            <w:tcW w:type="dxa" w:w="8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r>
      <w:tr>
        <w:tc>
          <w:tcPr>
            <w:tcW w:type="dxa" w:w="2600"/>
          </w:tcPr>
          <w:p>
            <w:pPr>
              <w:spacing w:after="60"/>
            </w:pPr>
            <w:r>
              <w:rPr>
                <w:b w:val="false"/>
                <w:bCs w:val="false"/>
                <w:color w:val="111827"/>
                <w:sz w:val="20"/>
                <w:szCs w:val="20"/>
              </w:rPr>
              <w:t xml:space="preserve">Manage services catalog</w:t>
            </w:r>
          </w:p>
        </w:tc>
        <w:tc>
          <w:tcPr>
            <w:tcW w:type="dxa" w:w="8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O</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R</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r>
      <w:tr>
        <w:tc>
          <w:tcPr>
            <w:tcW w:type="dxa" w:w="2600"/>
          </w:tcPr>
          <w:p>
            <w:pPr>
              <w:spacing w:after="60"/>
            </w:pPr>
            <w:r>
              <w:rPr>
                <w:b w:val="false"/>
                <w:bCs w:val="false"/>
                <w:color w:val="111827"/>
                <w:sz w:val="20"/>
                <w:szCs w:val="20"/>
              </w:rPr>
              <w:t xml:space="preserve">Create orders</w:t>
            </w:r>
          </w:p>
        </w:tc>
        <w:tc>
          <w:tcPr>
            <w:tcW w:type="dxa" w:w="8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r>
      <w:tr>
        <w:tc>
          <w:tcPr>
            <w:tcW w:type="dxa" w:w="2600"/>
          </w:tcPr>
          <w:p>
            <w:pPr>
              <w:spacing w:after="60"/>
            </w:pPr>
            <w:r>
              <w:rPr>
                <w:b w:val="false"/>
                <w:bCs w:val="false"/>
                <w:color w:val="111827"/>
                <w:sz w:val="20"/>
                <w:szCs w:val="20"/>
              </w:rPr>
              <w:t xml:space="preserve">Manage invoices</w:t>
            </w:r>
          </w:p>
        </w:tc>
        <w:tc>
          <w:tcPr>
            <w:tcW w:type="dxa" w:w="8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R</w:t>
            </w:r>
          </w:p>
        </w:tc>
        <w:tc>
          <w:tcPr>
            <w:tcW w:type="dxa" w:w="800"/>
          </w:tcPr>
          <w:p>
            <w:pPr>
              <w:spacing w:after="60"/>
            </w:pPr>
            <w:r>
              <w:rPr>
                <w:b w:val="false"/>
                <w:bCs w:val="false"/>
                <w:color w:val="111827"/>
                <w:sz w:val="20"/>
                <w:szCs w:val="20"/>
              </w:rPr>
              <w:t xml:space="preserve">R</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R</w:t>
            </w:r>
          </w:p>
        </w:tc>
      </w:tr>
      <w:tr>
        <w:tc>
          <w:tcPr>
            <w:tcW w:type="dxa" w:w="2600"/>
          </w:tcPr>
          <w:p>
            <w:pPr>
              <w:spacing w:after="60"/>
            </w:pPr>
            <w:r>
              <w:rPr>
                <w:b w:val="false"/>
                <w:bCs w:val="false"/>
                <w:color w:val="111827"/>
                <w:sz w:val="20"/>
                <w:szCs w:val="20"/>
              </w:rPr>
              <w:t xml:space="preserve">Take payments (portal)</w:t>
            </w:r>
          </w:p>
        </w:tc>
        <w:tc>
          <w:tcPr>
            <w:tcW w:type="dxa" w:w="800"/>
          </w:tcPr>
          <w:p>
            <w:pPr>
              <w:spacing w:after="60"/>
            </w:pPr>
            <w:r>
              <w:rPr>
                <w:b w:val="false"/>
                <w:bCs w:val="false"/>
                <w:color w:val="111827"/>
                <w:sz w:val="20"/>
                <w:szCs w:val="20"/>
              </w:rPr>
              <w:t xml:space="preserve">—</w:t>
            </w:r>
          </w:p>
        </w:tc>
        <w:tc>
          <w:tcPr>
            <w:tcW w:type="dxa" w:w="700"/>
          </w:tcPr>
          <w:p>
            <w:pPr>
              <w:spacing w:after="60"/>
            </w:pPr>
            <w:r>
              <w:rPr>
                <w:b w:val="false"/>
                <w:bCs w:val="false"/>
                <w:color w:val="111827"/>
                <w:sz w:val="20"/>
                <w:szCs w:val="20"/>
              </w:rPr>
              <w:t xml:space="preserve">—</w:t>
            </w:r>
          </w:p>
        </w:tc>
        <w:tc>
          <w:tcPr>
            <w:tcW w:type="dxa" w:w="700"/>
          </w:tcPr>
          <w:p>
            <w:pPr>
              <w:spacing w:after="60"/>
            </w:pPr>
            <w:r>
              <w:rPr>
                <w:b w:val="false"/>
                <w:bCs w:val="false"/>
                <w:color w:val="111827"/>
                <w:sz w:val="20"/>
                <w:szCs w:val="20"/>
              </w:rPr>
              <w:t xml:space="preserve">—</w:t>
            </w:r>
          </w:p>
        </w:tc>
        <w:tc>
          <w:tcPr>
            <w:tcW w:type="dxa" w:w="700"/>
          </w:tcPr>
          <w:p>
            <w:pPr>
              <w:spacing w:after="60"/>
            </w:pPr>
            <w:r>
              <w:rPr>
                <w:b w:val="false"/>
                <w:bCs w:val="false"/>
                <w:color w:val="111827"/>
                <w:sz w:val="20"/>
                <w:szCs w:val="20"/>
              </w:rPr>
              <w:t xml:space="preserve">—</w:t>
            </w:r>
          </w:p>
        </w:tc>
        <w:tc>
          <w:tcPr>
            <w:tcW w:type="dxa" w:w="800"/>
          </w:tcPr>
          <w:p>
            <w:pPr>
              <w:spacing w:after="60"/>
            </w:pPr>
            <w:r>
              <w:rPr>
                <w:b w:val="false"/>
                <w:bCs w:val="false"/>
                <w:color w:val="111827"/>
                <w:sz w:val="20"/>
                <w:szCs w:val="20"/>
              </w:rPr>
              <w:t xml:space="preserve">—</w:t>
            </w:r>
          </w:p>
        </w:tc>
        <w:tc>
          <w:tcPr>
            <w:tcW w:type="dxa" w:w="800"/>
          </w:tcPr>
          <w:p>
            <w:pPr>
              <w:spacing w:after="60"/>
            </w:pPr>
            <w:r>
              <w:rPr>
                <w:b w:val="false"/>
                <w:bCs w:val="false"/>
                <w:color w:val="111827"/>
                <w:sz w:val="20"/>
                <w:szCs w:val="20"/>
              </w:rPr>
              <w:t xml:space="preserve">—</w:t>
            </w:r>
          </w:p>
        </w:tc>
        <w:tc>
          <w:tcPr>
            <w:tcW w:type="dxa" w:w="700"/>
          </w:tcPr>
          <w:p>
            <w:pPr>
              <w:spacing w:after="60"/>
            </w:pPr>
            <w:r>
              <w:rPr>
                <w:b w:val="false"/>
                <w:bCs w:val="false"/>
                <w:color w:val="111827"/>
                <w:sz w:val="20"/>
                <w:szCs w:val="20"/>
              </w:rPr>
              <w:t xml:space="preserve">—</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r>
      <w:tr>
        <w:tc>
          <w:tcPr>
            <w:tcW w:type="dxa" w:w="2600"/>
          </w:tcPr>
          <w:p>
            <w:pPr>
              <w:spacing w:after="60"/>
            </w:pPr>
            <w:r>
              <w:rPr>
                <w:b w:val="false"/>
                <w:bCs w:val="false"/>
                <w:color w:val="111827"/>
                <w:sz w:val="20"/>
                <w:szCs w:val="20"/>
              </w:rPr>
              <w:t xml:space="preserve">Manage tickets</w:t>
            </w:r>
          </w:p>
        </w:tc>
        <w:tc>
          <w:tcPr>
            <w:tcW w:type="dxa" w:w="8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O</w:t>
            </w:r>
          </w:p>
        </w:tc>
        <w:tc>
          <w:tcPr>
            <w:tcW w:type="dxa" w:w="700"/>
          </w:tcPr>
          <w:p>
            <w:pPr>
              <w:spacing w:after="60"/>
            </w:pPr>
            <w:r>
              <w:rPr>
                <w:b w:val="false"/>
                <w:bCs w:val="false"/>
                <w:color w:val="111827"/>
                <w:sz w:val="20"/>
                <w:szCs w:val="20"/>
              </w:rPr>
              <w:t xml:space="preserve">R</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R</w:t>
            </w:r>
          </w:p>
        </w:tc>
      </w:tr>
      <w:tr>
        <w:tc>
          <w:tcPr>
            <w:tcW w:type="dxa" w:w="2600"/>
          </w:tcPr>
          <w:p>
            <w:pPr>
              <w:spacing w:after="60"/>
            </w:pPr>
            <w:r>
              <w:rPr>
                <w:b w:val="false"/>
                <w:bCs w:val="false"/>
                <w:color w:val="111827"/>
                <w:sz w:val="20"/>
                <w:szCs w:val="20"/>
              </w:rPr>
              <w:t xml:space="preserve">View work reports</w:t>
            </w:r>
          </w:p>
        </w:tc>
        <w:tc>
          <w:tcPr>
            <w:tcW w:type="dxa" w:w="8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O</w:t>
            </w:r>
          </w:p>
        </w:tc>
        <w:tc>
          <w:tcPr>
            <w:tcW w:type="dxa" w:w="700"/>
          </w:tcPr>
          <w:p>
            <w:pPr>
              <w:spacing w:after="60"/>
            </w:pPr>
            <w:r>
              <w:rPr>
                <w:b w:val="false"/>
                <w:bCs w:val="false"/>
                <w:color w:val="111827"/>
                <w:sz w:val="20"/>
                <w:szCs w:val="20"/>
              </w:rPr>
              <w:t xml:space="preserve">R</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R</w:t>
            </w:r>
          </w:p>
        </w:tc>
      </w:tr>
      <w:tr>
        <w:tc>
          <w:tcPr>
            <w:tcW w:type="dxa" w:w="2600"/>
          </w:tcPr>
          <w:p>
            <w:pPr>
              <w:spacing w:after="60"/>
            </w:pPr>
            <w:r>
              <w:rPr>
                <w:b w:val="false"/>
                <w:bCs w:val="false"/>
                <w:color w:val="111827"/>
                <w:sz w:val="20"/>
                <w:szCs w:val="20"/>
              </w:rPr>
              <w:t xml:space="preserve">Manage servers</w:t>
            </w:r>
          </w:p>
        </w:tc>
        <w:tc>
          <w:tcPr>
            <w:tcW w:type="dxa" w:w="8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O</w:t>
            </w:r>
          </w:p>
        </w:tc>
        <w:tc>
          <w:tcPr>
            <w:tcW w:type="dxa" w:w="700"/>
          </w:tcPr>
          <w:p>
            <w:pPr>
              <w:spacing w:after="60"/>
            </w:pPr>
            <w:r>
              <w:rPr>
                <w:b w:val="false"/>
                <w:bCs w:val="false"/>
                <w:color w:val="111827"/>
                <w:sz w:val="20"/>
                <w:szCs w:val="20"/>
              </w:rPr>
              <w:t xml:space="preserve">R</w:t>
            </w:r>
          </w:p>
        </w:tc>
        <w:tc>
          <w:tcPr>
            <w:tcW w:type="dxa" w:w="800"/>
          </w:tcPr>
          <w:p>
            <w:pPr>
              <w:spacing w:after="60"/>
            </w:pPr>
            <w:r>
              <w:rPr>
                <w:b w:val="false"/>
                <w:bCs w:val="false"/>
                <w:color w:val="111827"/>
                <w:sz w:val="20"/>
                <w:szCs w:val="20"/>
              </w:rPr>
              <w:t xml:space="preserve">R</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R</w:t>
            </w:r>
          </w:p>
        </w:tc>
        <w:tc>
          <w:tcPr>
            <w:tcW w:type="dxa" w:w="800"/>
          </w:tcPr>
          <w:p>
            <w:pPr>
              <w:spacing w:after="60"/>
            </w:pPr>
            <w:r>
              <w:rPr>
                <w:b w:val="false"/>
                <w:bCs w:val="false"/>
                <w:color w:val="111827"/>
                <w:sz w:val="20"/>
                <w:szCs w:val="20"/>
              </w:rPr>
              <w:t xml:space="preserve">R</w:t>
            </w:r>
          </w:p>
        </w:tc>
      </w:tr>
      <w:tr>
        <w:tc>
          <w:tcPr>
            <w:tcW w:type="dxa" w:w="2600"/>
          </w:tcPr>
          <w:p>
            <w:pPr>
              <w:spacing w:after="60"/>
            </w:pPr>
            <w:r>
              <w:rPr>
                <w:b w:val="false"/>
                <w:bCs w:val="false"/>
                <w:color w:val="111827"/>
                <w:sz w:val="20"/>
                <w:szCs w:val="20"/>
              </w:rPr>
              <w:t xml:space="preserve">Reveal credentials</w:t>
            </w:r>
          </w:p>
        </w:tc>
        <w:tc>
          <w:tcPr>
            <w:tcW w:type="dxa" w:w="8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O</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r>
      <w:tr>
        <w:tc>
          <w:tcPr>
            <w:tcW w:type="dxa" w:w="2600"/>
          </w:tcPr>
          <w:p>
            <w:pPr>
              <w:spacing w:after="60"/>
            </w:pPr>
            <w:r>
              <w:rPr>
                <w:b w:val="false"/>
                <w:bCs w:val="false"/>
                <w:color w:val="111827"/>
                <w:sz w:val="20"/>
                <w:szCs w:val="20"/>
              </w:rPr>
              <w:t xml:space="preserve">Manage automation</w:t>
            </w:r>
          </w:p>
        </w:tc>
        <w:tc>
          <w:tcPr>
            <w:tcW w:type="dxa" w:w="8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r>
      <w:tr>
        <w:tc>
          <w:tcPr>
            <w:tcW w:type="dxa" w:w="2600"/>
          </w:tcPr>
          <w:p>
            <w:pPr>
              <w:spacing w:after="60"/>
            </w:pPr>
            <w:r>
              <w:rPr>
                <w:b w:val="false"/>
                <w:bCs w:val="false"/>
                <w:color w:val="111827"/>
                <w:sz w:val="20"/>
                <w:szCs w:val="20"/>
              </w:rPr>
              <w:t xml:space="preserve">API tokens</w:t>
            </w:r>
          </w:p>
        </w:tc>
        <w:tc>
          <w:tcPr>
            <w:tcW w:type="dxa" w:w="8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7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c>
          <w:tcPr>
            <w:tcW w:type="dxa" w:w="800"/>
          </w:tcPr>
          <w:p>
            <w:pPr>
              <w:spacing w:after="60"/>
            </w:pPr>
            <w:r>
              <w:rPr>
                <w:b w:val="false"/>
                <w:bCs w:val="false"/>
                <w:color w:val="111827"/>
                <w:sz w:val="20"/>
                <w:szCs w:val="20"/>
              </w:rPr>
              <w:t xml:space="preserve">N</w:t>
            </w:r>
          </w:p>
        </w:tc>
      </w:tr>
      <w:tr>
        <w:tc>
          <w:tcPr>
            <w:tcW w:type="dxa" w:w="2600"/>
          </w:tcPr>
          <w:p>
            <w:pPr>
              <w:spacing w:after="60"/>
            </w:pPr>
            <w:r>
              <w:rPr>
                <w:b w:val="false"/>
                <w:bCs w:val="false"/>
                <w:color w:val="111827"/>
                <w:sz w:val="20"/>
                <w:szCs w:val="20"/>
              </w:rPr>
              <w:t xml:space="preserve">View reports &amp; analytics</w:t>
            </w:r>
          </w:p>
        </w:tc>
        <w:tc>
          <w:tcPr>
            <w:tcW w:type="dxa" w:w="8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7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R</w:t>
            </w:r>
          </w:p>
        </w:tc>
        <w:tc>
          <w:tcPr>
            <w:tcW w:type="dxa" w:w="700"/>
          </w:tcPr>
          <w:p>
            <w:pPr>
              <w:spacing w:after="60"/>
            </w:pPr>
            <w:r>
              <w:rPr>
                <w:b w:val="false"/>
                <w:bCs w:val="false"/>
                <w:color w:val="111827"/>
                <w:sz w:val="20"/>
                <w:szCs w:val="20"/>
              </w:rPr>
              <w:t xml:space="preserve">R</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Y</w:t>
            </w:r>
          </w:p>
        </w:tc>
        <w:tc>
          <w:tcPr>
            <w:tcW w:type="dxa" w:w="800"/>
          </w:tcPr>
          <w:p>
            <w:pPr>
              <w:spacing w:after="60"/>
            </w:pPr>
            <w:r>
              <w:rPr>
                <w:b w:val="false"/>
                <w:bCs w:val="false"/>
                <w:color w:val="111827"/>
                <w:sz w:val="20"/>
                <w:szCs w:val="20"/>
              </w:rPr>
              <w:t xml:space="preserve">R</w:t>
            </w:r>
          </w:p>
        </w:tc>
        <w:tc>
          <w:tcPr>
            <w:tcW w:type="dxa" w:w="800"/>
          </w:tcPr>
          <w:p>
            <w:pPr>
              <w:spacing w:after="60"/>
            </w:pPr>
            <w:r>
              <w:rPr>
                <w:b w:val="false"/>
                <w:bCs w:val="false"/>
                <w:color w:val="111827"/>
                <w:sz w:val="20"/>
                <w:szCs w:val="20"/>
              </w:rPr>
              <w:t xml:space="preserve">R</w:t>
            </w:r>
          </w:p>
        </w:tc>
      </w:tr>
    </w:tbl>
    <w:p>
      <w:r>
        <w:br w:type="page"/>
      </w:r>
    </w:p>
    <w:p>
      <w:pPr>
        <w:pStyle w:val="Heading1"/>
        <w:spacing w:after="200" w:before="360"/>
      </w:pPr>
      <w:r>
        <w:rPr>
          <w:b/>
          <w:bCs/>
          <w:color w:val="0B1E3F"/>
          <w:sz w:val="40"/>
          <w:szCs w:val="40"/>
        </w:rPr>
        <w:t xml:space="preserve">10. Security &amp; Compliance</w:t>
      </w:r>
    </w:p>
    <w:p>
      <w:pPr>
        <w:pStyle w:val="Heading2"/>
        <w:spacing w:after="160" w:before="280"/>
      </w:pPr>
      <w:r>
        <w:rPr>
          <w:b/>
          <w:bCs/>
          <w:color w:val="2A5CDB"/>
          <w:sz w:val="30"/>
          <w:szCs w:val="30"/>
        </w:rPr>
        <w:t xml:space="preserve">10.1 Baseline</w:t>
      </w:r>
    </w:p>
    <w:p>
      <w:pPr>
        <w:pStyle w:val="ListParagraph"/>
        <w:numPr>
          <w:ilvl w:val="0"/>
          <w:numId w:val="2"/>
        </w:numPr>
        <w:spacing w:after="80" w:line="280"/>
      </w:pPr>
      <w:r>
        <w:rPr>
          <w:sz w:val="22"/>
          <w:szCs w:val="22"/>
        </w:rPr>
        <w:t xml:space="preserve">HTTPS enforced; HSTS 12 months (togglable in installer).</w:t>
      </w:r>
    </w:p>
    <w:p>
      <w:pPr>
        <w:pStyle w:val="ListParagraph"/>
        <w:numPr>
          <w:ilvl w:val="0"/>
          <w:numId w:val="2"/>
        </w:numPr>
        <w:spacing w:after="80" w:line="280"/>
      </w:pPr>
      <w:r>
        <w:rPr>
          <w:sz w:val="22"/>
          <w:szCs w:val="22"/>
        </w:rPr>
        <w:t xml:space="preserve">Argon2id password hashing; work factor tuned to ~250ms on target hardware.</w:t>
      </w:r>
    </w:p>
    <w:p>
      <w:pPr>
        <w:pStyle w:val="ListParagraph"/>
        <w:numPr>
          <w:ilvl w:val="0"/>
          <w:numId w:val="2"/>
        </w:numPr>
        <w:spacing w:after="80" w:line="280"/>
      </w:pPr>
      <w:r>
        <w:rPr>
          <w:sz w:val="22"/>
          <w:szCs w:val="22"/>
        </w:rPr>
        <w:t xml:space="preserve">TOTP 2FA with recovery codes; enforced for staff roles by default.</w:t>
      </w:r>
    </w:p>
    <w:p>
      <w:pPr>
        <w:pStyle w:val="ListParagraph"/>
        <w:numPr>
          <w:ilvl w:val="0"/>
          <w:numId w:val="2"/>
        </w:numPr>
        <w:spacing w:after="80" w:line="280"/>
      </w:pPr>
      <w:r>
        <w:rPr>
          <w:sz w:val="22"/>
          <w:szCs w:val="22"/>
        </w:rPr>
        <w:t xml:space="preserve">Encrypted at rest: server credentials, license keys, gateway secrets — all via `Crypt::encryptString` with per-install key.</w:t>
      </w:r>
    </w:p>
    <w:p>
      <w:pPr>
        <w:pStyle w:val="ListParagraph"/>
        <w:numPr>
          <w:ilvl w:val="0"/>
          <w:numId w:val="2"/>
        </w:numPr>
        <w:spacing w:after="80" w:line="280"/>
      </w:pPr>
      <w:r>
        <w:rPr>
          <w:sz w:val="22"/>
          <w:szCs w:val="22"/>
        </w:rPr>
        <w:t xml:space="preserve">Signed URLs for attachments; short expiries.</w:t>
      </w:r>
    </w:p>
    <w:p>
      <w:pPr>
        <w:pStyle w:val="ListParagraph"/>
        <w:numPr>
          <w:ilvl w:val="0"/>
          <w:numId w:val="2"/>
        </w:numPr>
        <w:spacing w:after="80" w:line="280"/>
      </w:pPr>
      <w:r>
        <w:rPr>
          <w:sz w:val="22"/>
          <w:szCs w:val="22"/>
        </w:rPr>
        <w:t xml:space="preserve">CSRF everywhere; SameSite=Lax; Secure flag in production.</w:t>
      </w:r>
    </w:p>
    <w:p>
      <w:pPr>
        <w:pStyle w:val="ListParagraph"/>
        <w:numPr>
          <w:ilvl w:val="0"/>
          <w:numId w:val="2"/>
        </w:numPr>
        <w:spacing w:after="80" w:line="280"/>
      </w:pPr>
      <w:r>
        <w:rPr>
          <w:sz w:val="22"/>
          <w:szCs w:val="22"/>
        </w:rPr>
        <w:t xml:space="preserve">Content Security Policy with strict-dynamic; nonce per request.</w:t>
      </w:r>
    </w:p>
    <w:p>
      <w:pPr>
        <w:pStyle w:val="ListParagraph"/>
        <w:numPr>
          <w:ilvl w:val="0"/>
          <w:numId w:val="2"/>
        </w:numPr>
        <w:spacing w:after="80" w:line="280"/>
      </w:pPr>
      <w:r>
        <w:rPr>
          <w:sz w:val="22"/>
          <w:szCs w:val="22"/>
        </w:rPr>
        <w:t xml:space="preserve">Login rate limiting; IP allowlist per user (optional); geo alert on unusual logins.</w:t>
      </w:r>
    </w:p>
    <w:p>
      <w:pPr>
        <w:pStyle w:val="Heading2"/>
        <w:spacing w:after="160" w:before="280"/>
      </w:pPr>
      <w:r>
        <w:rPr>
          <w:b/>
          <w:bCs/>
          <w:color w:val="2A5CDB"/>
          <w:sz w:val="30"/>
          <w:szCs w:val="30"/>
        </w:rPr>
        <w:t xml:space="preserve">10.2 Audit</w:t>
      </w:r>
    </w:p>
    <w:p>
      <w:pPr>
        <w:pStyle w:val="ListParagraph"/>
        <w:numPr>
          <w:ilvl w:val="0"/>
          <w:numId w:val="2"/>
        </w:numPr>
        <w:spacing w:after="80" w:line="280"/>
      </w:pPr>
      <w:r>
        <w:rPr>
          <w:sz w:val="22"/>
          <w:szCs w:val="22"/>
        </w:rPr>
        <w:t xml:space="preserve">Every credential reveal, permission change, invoice void, refund, and impersonation writes an audit log entry — immutable, exportable, retained 3 years by default.</w:t>
      </w:r>
    </w:p>
    <w:p>
      <w:pPr>
        <w:pStyle w:val="Heading2"/>
        <w:spacing w:after="160" w:before="280"/>
      </w:pPr>
      <w:r>
        <w:rPr>
          <w:b/>
          <w:bCs/>
          <w:color w:val="2A5CDB"/>
          <w:sz w:val="30"/>
          <w:szCs w:val="30"/>
        </w:rPr>
        <w:t xml:space="preserve">10.3 Data protection</w:t>
      </w:r>
    </w:p>
    <w:p>
      <w:pPr>
        <w:pStyle w:val="ListParagraph"/>
        <w:numPr>
          <w:ilvl w:val="0"/>
          <w:numId w:val="2"/>
        </w:numPr>
        <w:spacing w:after="80" w:line="280"/>
      </w:pPr>
      <w:r>
        <w:rPr>
          <w:sz w:val="22"/>
          <w:szCs w:val="22"/>
        </w:rPr>
        <w:t xml:space="preserve">GDPR-ready: data export per customer, right-to-erasure workflow with billing-record retention exceptions documented.</w:t>
      </w:r>
    </w:p>
    <w:p>
      <w:pPr>
        <w:pStyle w:val="ListParagraph"/>
        <w:numPr>
          <w:ilvl w:val="0"/>
          <w:numId w:val="2"/>
        </w:numPr>
        <w:spacing w:after="80" w:line="280"/>
      </w:pPr>
      <w:r>
        <w:rPr>
          <w:sz w:val="22"/>
          <w:szCs w:val="22"/>
        </w:rPr>
        <w:t xml:space="preserve">Backup strategy: nightly DB + storage bundle; retained 30 days; encrypted; restore tested quarterly.</w:t>
      </w:r>
    </w:p>
    <w:p>
      <w:r>
        <w:br w:type="page"/>
      </w:r>
    </w:p>
    <w:p>
      <w:pPr>
        <w:pStyle w:val="Heading1"/>
        <w:spacing w:after="200" w:before="360"/>
      </w:pPr>
      <w:r>
        <w:rPr>
          <w:b/>
          <w:bCs/>
          <w:color w:val="0B1E3F"/>
          <w:sz w:val="40"/>
          <w:szCs w:val="40"/>
        </w:rPr>
        <w:t xml:space="preserve">11. Notifications</w:t>
      </w:r>
    </w:p>
    <w:p>
      <w:pPr>
        <w:pStyle w:val="Heading2"/>
        <w:spacing w:after="160" w:before="280"/>
      </w:pPr>
      <w:r>
        <w:rPr>
          <w:b/>
          <w:bCs/>
          <w:color w:val="2A5CDB"/>
          <w:sz w:val="30"/>
          <w:szCs w:val="30"/>
        </w:rPr>
        <w:t xml:space="preserve">11.1 Channels</w:t>
      </w:r>
    </w:p>
    <w:p>
      <w:pPr>
        <w:pStyle w:val="ListParagraph"/>
        <w:numPr>
          <w:ilvl w:val="0"/>
          <w:numId w:val="2"/>
        </w:numPr>
        <w:spacing w:after="80" w:line="280"/>
      </w:pPr>
      <w:r>
        <w:rPr>
          <w:sz w:val="22"/>
          <w:szCs w:val="22"/>
        </w:rPr>
        <w:t xml:space="preserve">Email (primary).</w:t>
      </w:r>
    </w:p>
    <w:p>
      <w:pPr>
        <w:pStyle w:val="ListParagraph"/>
        <w:numPr>
          <w:ilvl w:val="0"/>
          <w:numId w:val="2"/>
        </w:numPr>
        <w:spacing w:after="80" w:line="280"/>
      </w:pPr>
      <w:r>
        <w:rPr>
          <w:sz w:val="22"/>
          <w:szCs w:val="22"/>
        </w:rPr>
        <w:t xml:space="preserve">In-app bell with unread count and preferences.</w:t>
      </w:r>
    </w:p>
    <w:p>
      <w:pPr>
        <w:pStyle w:val="ListParagraph"/>
        <w:numPr>
          <w:ilvl w:val="0"/>
          <w:numId w:val="2"/>
        </w:numPr>
        <w:spacing w:after="80" w:line="280"/>
      </w:pPr>
      <w:r>
        <w:rPr>
          <w:sz w:val="22"/>
          <w:szCs w:val="22"/>
        </w:rPr>
        <w:t xml:space="preserve">Slack (incoming webhook).</w:t>
      </w:r>
    </w:p>
    <w:p>
      <w:pPr>
        <w:pStyle w:val="ListParagraph"/>
        <w:numPr>
          <w:ilvl w:val="0"/>
          <w:numId w:val="2"/>
        </w:numPr>
        <w:spacing w:after="80" w:line="280"/>
      </w:pPr>
      <w:r>
        <w:rPr>
          <w:sz w:val="22"/>
          <w:szCs w:val="22"/>
        </w:rPr>
        <w:t xml:space="preserve">Telegram (bot token + chat id per user).</w:t>
      </w:r>
    </w:p>
    <w:p>
      <w:pPr>
        <w:pStyle w:val="ListParagraph"/>
        <w:numPr>
          <w:ilvl w:val="0"/>
          <w:numId w:val="2"/>
        </w:numPr>
        <w:spacing w:after="80" w:line="280"/>
      </w:pPr>
      <w:r>
        <w:rPr>
          <w:sz w:val="22"/>
          <w:szCs w:val="22"/>
        </w:rPr>
        <w:t xml:space="preserve">Generic outbound webhook (HMAC signed).</w:t>
      </w:r>
    </w:p>
    <w:p>
      <w:pPr>
        <w:pStyle w:val="ListParagraph"/>
        <w:numPr>
          <w:ilvl w:val="0"/>
          <w:numId w:val="2"/>
        </w:numPr>
        <w:spacing w:after="80" w:line="280"/>
      </w:pPr>
      <w:r>
        <w:rPr>
          <w:sz w:val="22"/>
          <w:szCs w:val="22"/>
        </w:rPr>
        <w:t xml:space="preserve">WhatsApp — Phase 2 roadmap.</w:t>
      </w:r>
    </w:p>
    <w:p>
      <w:pPr>
        <w:pStyle w:val="Heading2"/>
        <w:spacing w:after="160" w:before="280"/>
      </w:pPr>
      <w:r>
        <w:rPr>
          <w:b/>
          <w:bCs/>
          <w:color w:val="2A5CDB"/>
          <w:sz w:val="30"/>
          <w:szCs w:val="30"/>
        </w:rPr>
        <w:t xml:space="preserve">11.2 Event catalog (minimum)</w:t>
      </w:r>
    </w:p>
    <w:p>
      <w:pPr>
        <w:pStyle w:val="ListParagraph"/>
        <w:numPr>
          <w:ilvl w:val="0"/>
          <w:numId w:val="2"/>
        </w:numPr>
        <w:spacing w:after="80" w:line="280"/>
      </w:pPr>
      <w:r>
        <w:rPr>
          <w:sz w:val="22"/>
          <w:szCs w:val="22"/>
        </w:rPr>
        <w:t xml:space="preserve">auth.login.new_device, auth.password.changed, auth.2fa.enabled</w:t>
      </w:r>
    </w:p>
    <w:p>
      <w:pPr>
        <w:pStyle w:val="ListParagraph"/>
        <w:numPr>
          <w:ilvl w:val="0"/>
          <w:numId w:val="2"/>
        </w:numPr>
        <w:spacing w:after="80" w:line="280"/>
      </w:pPr>
      <w:r>
        <w:rPr>
          <w:sz w:val="22"/>
          <w:szCs w:val="22"/>
        </w:rPr>
        <w:t xml:space="preserve">customer.created, customer.tag.added</w:t>
      </w:r>
    </w:p>
    <w:p>
      <w:pPr>
        <w:pStyle w:val="ListParagraph"/>
        <w:numPr>
          <w:ilvl w:val="0"/>
          <w:numId w:val="2"/>
        </w:numPr>
        <w:spacing w:after="80" w:line="280"/>
      </w:pPr>
      <w:r>
        <w:rPr>
          <w:sz w:val="22"/>
          <w:szCs w:val="22"/>
        </w:rPr>
        <w:t xml:space="preserve">order.placed, order.completed, order.cancelled</w:t>
      </w:r>
    </w:p>
    <w:p>
      <w:pPr>
        <w:pStyle w:val="ListParagraph"/>
        <w:numPr>
          <w:ilvl w:val="0"/>
          <w:numId w:val="2"/>
        </w:numPr>
        <w:spacing w:after="80" w:line="280"/>
      </w:pPr>
      <w:r>
        <w:rPr>
          <w:sz w:val="22"/>
          <w:szCs w:val="22"/>
        </w:rPr>
        <w:t xml:space="preserve">invoice.created, invoice.due_soon, invoice.overdue, invoice.paid, invoice.refunded</w:t>
      </w:r>
    </w:p>
    <w:p>
      <w:pPr>
        <w:pStyle w:val="ListParagraph"/>
        <w:numPr>
          <w:ilvl w:val="0"/>
          <w:numId w:val="2"/>
        </w:numPr>
        <w:spacing w:after="80" w:line="280"/>
      </w:pPr>
      <w:r>
        <w:rPr>
          <w:sz w:val="22"/>
          <w:szCs w:val="22"/>
        </w:rPr>
        <w:t xml:space="preserve">subscription.renewed, subscription.cancelled, subscription.trial_ending</w:t>
      </w:r>
    </w:p>
    <w:p>
      <w:pPr>
        <w:pStyle w:val="ListParagraph"/>
        <w:numPr>
          <w:ilvl w:val="0"/>
          <w:numId w:val="2"/>
        </w:numPr>
        <w:spacing w:after="80" w:line="280"/>
      </w:pPr>
      <w:r>
        <w:rPr>
          <w:sz w:val="22"/>
          <w:szCs w:val="22"/>
        </w:rPr>
        <w:t xml:space="preserve">ticket.created, ticket.replied, ticket.assigned, ticket.resolved, ticket.sla.breached</w:t>
      </w:r>
    </w:p>
    <w:p>
      <w:pPr>
        <w:pStyle w:val="ListParagraph"/>
        <w:numPr>
          <w:ilvl w:val="0"/>
          <w:numId w:val="2"/>
        </w:numPr>
        <w:spacing w:after="80" w:line="280"/>
      </w:pPr>
      <w:r>
        <w:rPr>
          <w:sz w:val="22"/>
          <w:szCs w:val="22"/>
        </w:rPr>
        <w:t xml:space="preserve">workreport.submitted</w:t>
      </w:r>
    </w:p>
    <w:p>
      <w:pPr>
        <w:pStyle w:val="ListParagraph"/>
        <w:numPr>
          <w:ilvl w:val="0"/>
          <w:numId w:val="2"/>
        </w:numPr>
        <w:spacing w:after="80" w:line="280"/>
      </w:pPr>
      <w:r>
        <w:rPr>
          <w:sz w:val="22"/>
          <w:szCs w:val="22"/>
        </w:rPr>
        <w:t xml:space="preserve">server.created, server.credentials.revealed, server.power.action</w:t>
      </w:r>
    </w:p>
    <w:p>
      <w:pPr>
        <w:pStyle w:val="ListParagraph"/>
        <w:numPr>
          <w:ilvl w:val="0"/>
          <w:numId w:val="2"/>
        </w:numPr>
        <w:spacing w:after="80" w:line="280"/>
      </w:pPr>
      <w:r>
        <w:rPr>
          <w:sz w:val="22"/>
          <w:szCs w:val="22"/>
        </w:rPr>
        <w:t xml:space="preserve">license.expiring, license.expired</w:t>
      </w:r>
    </w:p>
    <w:p>
      <w:pPr>
        <w:pStyle w:val="ListParagraph"/>
        <w:numPr>
          <w:ilvl w:val="0"/>
          <w:numId w:val="2"/>
        </w:numPr>
        <w:spacing w:after="80" w:line="280"/>
      </w:pPr>
      <w:r>
        <w:rPr>
          <w:sz w:val="22"/>
          <w:szCs w:val="22"/>
        </w:rPr>
        <w:t xml:space="preserve">automation.rule.fired, webhook.delivery.failed</w:t>
      </w:r>
    </w:p>
    <w:p>
      <w:pPr>
        <w:spacing w:after="120" w:line="300"/>
      </w:pPr>
      <w:r>
        <w:t xml:space="preserve">Each event ships with a default template per channel. Admins override in Settings &gt; Notifications. Customers manage their own preferences (channel + quiet hours) in the portal.</w:t>
      </w:r>
    </w:p>
    <w:p>
      <w:r>
        <w:br w:type="page"/>
      </w:r>
    </w:p>
    <w:p>
      <w:pPr>
        <w:pStyle w:val="Heading1"/>
        <w:spacing w:after="200" w:before="360"/>
      </w:pPr>
      <w:r>
        <w:rPr>
          <w:b/>
          <w:bCs/>
          <w:color w:val="0B1E3F"/>
          <w:sz w:val="40"/>
          <w:szCs w:val="40"/>
        </w:rPr>
        <w:t xml:space="preserve">12. Installer &amp; Deployment</w:t>
      </w:r>
    </w:p>
    <w:p>
      <w:pPr>
        <w:pStyle w:val="Heading2"/>
        <w:spacing w:after="160" w:before="280"/>
      </w:pPr>
      <w:r>
        <w:rPr>
          <w:b/>
          <w:bCs/>
          <w:color w:val="2A5CDB"/>
          <w:sz w:val="30"/>
          <w:szCs w:val="30"/>
        </w:rPr>
        <w:t xml:space="preserve">12.1 Installer flow (browser wizard)</w:t>
      </w:r>
    </w:p>
    <w:p>
      <w:pPr>
        <w:pStyle w:val="ListParagraph"/>
        <w:numPr>
          <w:ilvl w:val="0"/>
          <w:numId w:val="2"/>
        </w:numPr>
        <w:spacing w:after="80" w:line="280"/>
      </w:pPr>
      <w:r>
        <w:rPr>
          <w:sz w:val="22"/>
          <w:szCs w:val="22"/>
        </w:rPr>
        <w:t xml:space="preserve">Step 1 — Welcome &amp; language.</w:t>
      </w:r>
    </w:p>
    <w:p>
      <w:pPr>
        <w:pStyle w:val="ListParagraph"/>
        <w:numPr>
          <w:ilvl w:val="0"/>
          <w:numId w:val="2"/>
        </w:numPr>
        <w:spacing w:after="80" w:line="280"/>
      </w:pPr>
      <w:r>
        <w:rPr>
          <w:sz w:val="22"/>
          <w:szCs w:val="22"/>
        </w:rPr>
        <w:t xml:space="preserve">Step 2 — Requirements check: PHP 8.4, extensions (bcmath, mbstring, openssl, curl, gd, intl, pdo_mysql, zip, xml), writable paths, cron reachable.</w:t>
      </w:r>
    </w:p>
    <w:p>
      <w:pPr>
        <w:pStyle w:val="ListParagraph"/>
        <w:numPr>
          <w:ilvl w:val="0"/>
          <w:numId w:val="2"/>
        </w:numPr>
        <w:spacing w:after="80" w:line="280"/>
      </w:pPr>
      <w:r>
        <w:rPr>
          <w:sz w:val="22"/>
          <w:szCs w:val="22"/>
        </w:rPr>
        <w:t xml:space="preserve">Step 3 — Database: host, port, name, user, password, prefix; test connection button.</w:t>
      </w:r>
    </w:p>
    <w:p>
      <w:pPr>
        <w:pStyle w:val="ListParagraph"/>
        <w:numPr>
          <w:ilvl w:val="0"/>
          <w:numId w:val="2"/>
        </w:numPr>
        <w:spacing w:after="80" w:line="280"/>
      </w:pPr>
      <w:r>
        <w:rPr>
          <w:sz w:val="22"/>
          <w:szCs w:val="22"/>
        </w:rPr>
        <w:t xml:space="preserve">Step 4 — License key validation (offline grace period if server unreachable).</w:t>
      </w:r>
    </w:p>
    <w:p>
      <w:pPr>
        <w:pStyle w:val="ListParagraph"/>
        <w:numPr>
          <w:ilvl w:val="0"/>
          <w:numId w:val="2"/>
        </w:numPr>
        <w:spacing w:after="80" w:line="280"/>
      </w:pPr>
      <w:r>
        <w:rPr>
          <w:sz w:val="22"/>
          <w:szCs w:val="22"/>
        </w:rPr>
        <w:t xml:space="preserve">Step 5 — Admin account creation.</w:t>
      </w:r>
    </w:p>
    <w:p>
      <w:pPr>
        <w:pStyle w:val="ListParagraph"/>
        <w:numPr>
          <w:ilvl w:val="0"/>
          <w:numId w:val="2"/>
        </w:numPr>
        <w:spacing w:after="80" w:line="280"/>
      </w:pPr>
      <w:r>
        <w:rPr>
          <w:sz w:val="22"/>
          <w:szCs w:val="22"/>
        </w:rPr>
        <w:t xml:space="preserve">Step 6 — Company / brand basics: name, currency, timezone, locale, tax profile.</w:t>
      </w:r>
    </w:p>
    <w:p>
      <w:pPr>
        <w:pStyle w:val="ListParagraph"/>
        <w:numPr>
          <w:ilvl w:val="0"/>
          <w:numId w:val="2"/>
        </w:numPr>
        <w:spacing w:after="80" w:line="280"/>
      </w:pPr>
      <w:r>
        <w:rPr>
          <w:sz w:val="22"/>
          <w:szCs w:val="22"/>
        </w:rPr>
        <w:t xml:space="preserve">Step 7 — Environment write (.env), migrations, seed defaults.</w:t>
      </w:r>
    </w:p>
    <w:p>
      <w:pPr>
        <w:pStyle w:val="ListParagraph"/>
        <w:numPr>
          <w:ilvl w:val="0"/>
          <w:numId w:val="2"/>
        </w:numPr>
        <w:spacing w:after="80" w:line="280"/>
      </w:pPr>
      <w:r>
        <w:rPr>
          <w:sz w:val="22"/>
          <w:szCs w:val="22"/>
        </w:rPr>
        <w:t xml:space="preserve">Step 8 — Cron instructions: `* * * * * cd /path &amp;&amp; php artisan schedule:run &gt;&gt; /dev/null 2&gt;&amp;1`.</w:t>
      </w:r>
    </w:p>
    <w:p>
      <w:pPr>
        <w:pStyle w:val="ListParagraph"/>
        <w:numPr>
          <w:ilvl w:val="0"/>
          <w:numId w:val="2"/>
        </w:numPr>
        <w:spacing w:after="80" w:line="280"/>
      </w:pPr>
      <w:r>
        <w:rPr>
          <w:sz w:val="22"/>
          <w:szCs w:val="22"/>
        </w:rPr>
        <w:t xml:space="preserve">Step 9 — Finish: link to admin dashboard, delete installer files.</w:t>
      </w:r>
    </w:p>
    <w:p>
      <w:pPr>
        <w:pStyle w:val="Heading2"/>
        <w:spacing w:after="160" w:before="280"/>
      </w:pPr>
      <w:r>
        <w:rPr>
          <w:b/>
          <w:bCs/>
          <w:color w:val="2A5CDB"/>
          <w:sz w:val="30"/>
          <w:szCs w:val="30"/>
        </w:rPr>
        <w:t xml:space="preserve">12.2 Update mechanism</w:t>
      </w:r>
    </w:p>
    <w:p>
      <w:pPr>
        <w:pStyle w:val="ListParagraph"/>
        <w:numPr>
          <w:ilvl w:val="0"/>
          <w:numId w:val="2"/>
        </w:numPr>
        <w:spacing w:after="80" w:line="280"/>
      </w:pPr>
      <w:r>
        <w:rPr>
          <w:sz w:val="22"/>
          <w:szCs w:val="22"/>
        </w:rPr>
        <w:t xml:space="preserve">Admin sees ‘Update available’ banner when new version detected.</w:t>
      </w:r>
    </w:p>
    <w:p>
      <w:pPr>
        <w:pStyle w:val="ListParagraph"/>
        <w:numPr>
          <w:ilvl w:val="0"/>
          <w:numId w:val="2"/>
        </w:numPr>
        <w:spacing w:after="80" w:line="280"/>
      </w:pPr>
      <w:r>
        <w:rPr>
          <w:sz w:val="22"/>
          <w:szCs w:val="22"/>
        </w:rPr>
        <w:t xml:space="preserve">One-click updater: puts app in maintenance mode → downloads signed release → verifies signature → replaces files (preserving storage/ and .env) → runs migrations → clears caches → returns to service.</w:t>
      </w:r>
    </w:p>
    <w:p>
      <w:pPr>
        <w:pStyle w:val="ListParagraph"/>
        <w:numPr>
          <w:ilvl w:val="0"/>
          <w:numId w:val="2"/>
        </w:numPr>
        <w:spacing w:after="80" w:line="280"/>
      </w:pPr>
      <w:r>
        <w:rPr>
          <w:sz w:val="22"/>
          <w:szCs w:val="22"/>
        </w:rPr>
        <w:t xml:space="preserve">Rollback: previous version retained one release back; single-click revert.</w:t>
      </w:r>
    </w:p>
    <w:p>
      <w:pPr>
        <w:pStyle w:val="Heading2"/>
        <w:spacing w:after="160" w:before="280"/>
      </w:pPr>
      <w:r>
        <w:rPr>
          <w:b/>
          <w:bCs/>
          <w:color w:val="2A5CDB"/>
          <w:sz w:val="30"/>
          <w:szCs w:val="30"/>
        </w:rPr>
        <w:t xml:space="preserve">12.3 Environments</w:t>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3800"/>
      </w:tblGrid>
      <w:tr>
        <w:tc>
          <w:tcPr>
            <w:tcW w:type="dxa" w:w="1800"/>
            <w:shd w:fill="E8EEF9" w:color="auto" w:val="clear"/>
          </w:tcPr>
          <w:p>
            <w:pPr>
              <w:spacing w:after="60"/>
            </w:pPr>
            <w:r>
              <w:rPr>
                <w:b/>
                <w:bCs/>
                <w:color w:val="111827"/>
                <w:sz w:val="20"/>
                <w:szCs w:val="20"/>
              </w:rPr>
              <w:t xml:space="preserve">Environment</w:t>
            </w:r>
          </w:p>
        </w:tc>
        <w:tc>
          <w:tcPr>
            <w:tcW w:type="dxa" w:w="3000"/>
            <w:shd w:fill="E8EEF9" w:color="auto" w:val="clear"/>
          </w:tcPr>
          <w:p>
            <w:pPr>
              <w:spacing w:after="60"/>
            </w:pPr>
            <w:r>
              <w:rPr>
                <w:b/>
                <w:bCs/>
                <w:color w:val="111827"/>
                <w:sz w:val="20"/>
                <w:szCs w:val="20"/>
              </w:rPr>
              <w:t xml:space="preserve">Purpose</w:t>
            </w:r>
          </w:p>
        </w:tc>
        <w:tc>
          <w:tcPr>
            <w:tcW w:type="dxa" w:w="3800"/>
            <w:shd w:fill="E8EEF9" w:color="auto" w:val="clear"/>
          </w:tcPr>
          <w:p>
            <w:pPr>
              <w:spacing w:after="60"/>
            </w:pPr>
            <w:r>
              <w:rPr>
                <w:b/>
                <w:bCs/>
                <w:color w:val="111827"/>
                <w:sz w:val="20"/>
                <w:szCs w:val="20"/>
              </w:rPr>
              <w:t xml:space="preserve">Notes</w:t>
            </w:r>
          </w:p>
        </w:tc>
      </w:tr>
      <w:tr>
        <w:tc>
          <w:tcPr>
            <w:tcW w:type="dxa" w:w="1800"/>
          </w:tcPr>
          <w:p>
            <w:pPr>
              <w:spacing w:after="60"/>
            </w:pPr>
            <w:r>
              <w:rPr>
                <w:b w:val="false"/>
                <w:bCs w:val="false"/>
                <w:color w:val="111827"/>
                <w:sz w:val="20"/>
                <w:szCs w:val="20"/>
              </w:rPr>
              <w:t xml:space="preserve">local</w:t>
            </w:r>
          </w:p>
        </w:tc>
        <w:tc>
          <w:tcPr>
            <w:tcW w:type="dxa" w:w="3000"/>
          </w:tcPr>
          <w:p>
            <w:pPr>
              <w:spacing w:after="60"/>
            </w:pPr>
            <w:r>
              <w:rPr>
                <w:b w:val="false"/>
                <w:bCs w:val="false"/>
                <w:color w:val="111827"/>
                <w:sz w:val="20"/>
                <w:szCs w:val="20"/>
              </w:rPr>
              <w:t xml:space="preserve">Developer laptops</w:t>
            </w:r>
          </w:p>
        </w:tc>
        <w:tc>
          <w:tcPr>
            <w:tcW w:type="dxa" w:w="3800"/>
          </w:tcPr>
          <w:p>
            <w:pPr>
              <w:spacing w:after="60"/>
            </w:pPr>
            <w:r>
              <w:rPr>
                <w:b w:val="false"/>
                <w:bCs w:val="false"/>
                <w:color w:val="111827"/>
                <w:sz w:val="20"/>
                <w:szCs w:val="20"/>
              </w:rPr>
              <w:t xml:space="preserve">Docker Compose optional</w:t>
            </w:r>
          </w:p>
        </w:tc>
      </w:tr>
      <w:tr>
        <w:tc>
          <w:tcPr>
            <w:tcW w:type="dxa" w:w="1800"/>
          </w:tcPr>
          <w:p>
            <w:pPr>
              <w:spacing w:after="60"/>
            </w:pPr>
            <w:r>
              <w:rPr>
                <w:b w:val="false"/>
                <w:bCs w:val="false"/>
                <w:color w:val="111827"/>
                <w:sz w:val="20"/>
                <w:szCs w:val="20"/>
              </w:rPr>
              <w:t xml:space="preserve">staging</w:t>
            </w:r>
          </w:p>
        </w:tc>
        <w:tc>
          <w:tcPr>
            <w:tcW w:type="dxa" w:w="3000"/>
          </w:tcPr>
          <w:p>
            <w:pPr>
              <w:spacing w:after="60"/>
            </w:pPr>
            <w:r>
              <w:rPr>
                <w:b w:val="false"/>
                <w:bCs w:val="false"/>
                <w:color w:val="111827"/>
                <w:sz w:val="20"/>
                <w:szCs w:val="20"/>
              </w:rPr>
              <w:t xml:space="preserve">QA + partner previews</w:t>
            </w:r>
          </w:p>
        </w:tc>
        <w:tc>
          <w:tcPr>
            <w:tcW w:type="dxa" w:w="3800"/>
          </w:tcPr>
          <w:p>
            <w:pPr>
              <w:spacing w:after="60"/>
            </w:pPr>
            <w:r>
              <w:rPr>
                <w:b w:val="false"/>
                <w:bCs w:val="false"/>
                <w:color w:val="111827"/>
                <w:sz w:val="20"/>
                <w:szCs w:val="20"/>
              </w:rPr>
              <w:t xml:space="preserve">Same domain scheme as prod</w:t>
            </w:r>
          </w:p>
        </w:tc>
      </w:tr>
      <w:tr>
        <w:tc>
          <w:tcPr>
            <w:tcW w:type="dxa" w:w="1800"/>
          </w:tcPr>
          <w:p>
            <w:pPr>
              <w:spacing w:after="60"/>
            </w:pPr>
            <w:r>
              <w:rPr>
                <w:b w:val="false"/>
                <w:bCs w:val="false"/>
                <w:color w:val="111827"/>
                <w:sz w:val="20"/>
                <w:szCs w:val="20"/>
              </w:rPr>
              <w:t xml:space="preserve">production</w:t>
            </w:r>
          </w:p>
        </w:tc>
        <w:tc>
          <w:tcPr>
            <w:tcW w:type="dxa" w:w="3000"/>
          </w:tcPr>
          <w:p>
            <w:pPr>
              <w:spacing w:after="60"/>
            </w:pPr>
            <w:r>
              <w:rPr>
                <w:b w:val="false"/>
                <w:bCs w:val="false"/>
                <w:color w:val="111827"/>
                <w:sz w:val="20"/>
                <w:szCs w:val="20"/>
              </w:rPr>
              <w:t xml:space="preserve">Live customers</w:t>
            </w:r>
          </w:p>
        </w:tc>
        <w:tc>
          <w:tcPr>
            <w:tcW w:type="dxa" w:w="3800"/>
          </w:tcPr>
          <w:p>
            <w:pPr>
              <w:spacing w:after="60"/>
            </w:pPr>
            <w:r>
              <w:rPr>
                <w:b w:val="false"/>
                <w:bCs w:val="false"/>
                <w:color w:val="111827"/>
                <w:sz w:val="20"/>
                <w:szCs w:val="20"/>
              </w:rPr>
              <w:t xml:space="preserve">Read-replica optional; queue worker on VPS installs</w:t>
            </w:r>
          </w:p>
        </w:tc>
      </w:tr>
    </w:tbl>
    <w:p>
      <w:r>
        <w:br w:type="page"/>
      </w:r>
    </w:p>
    <w:p>
      <w:pPr>
        <w:pStyle w:val="Heading1"/>
        <w:spacing w:after="200" w:before="360"/>
      </w:pPr>
      <w:r>
        <w:rPr>
          <w:b/>
          <w:bCs/>
          <w:color w:val="0B1E3F"/>
          <w:sz w:val="40"/>
          <w:szCs w:val="40"/>
        </w:rPr>
        <w:t xml:space="preserve">13. Milestone Calendar (28-week plan)</w:t>
      </w:r>
    </w:p>
    <w:p>
      <w:pPr>
        <w:spacing w:after="120" w:line="300"/>
      </w:pPr>
      <w:r>
        <w:t xml:space="preserve">Assumes 2 engineers + 1 designer at ~70% dedication. Adjust linearly for team size.</w:t>
      </w: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2200"/>
        <w:gridCol w:w="900"/>
        <w:gridCol w:w="3400"/>
        <w:gridCol w:w="3100"/>
      </w:tblGrid>
      <w:tr>
        <w:tc>
          <w:tcPr>
            <w:tcW w:type="dxa" w:w="2200"/>
            <w:shd w:fill="E8EEF9" w:color="auto" w:val="clear"/>
          </w:tcPr>
          <w:p>
            <w:pPr>
              <w:spacing w:after="60"/>
            </w:pPr>
            <w:r>
              <w:rPr>
                <w:b/>
                <w:bCs/>
                <w:color w:val="111827"/>
                <w:sz w:val="20"/>
                <w:szCs w:val="20"/>
              </w:rPr>
              <w:t xml:space="preserve">Phase</w:t>
            </w:r>
          </w:p>
        </w:tc>
        <w:tc>
          <w:tcPr>
            <w:tcW w:type="dxa" w:w="900"/>
            <w:shd w:fill="E8EEF9" w:color="auto" w:val="clear"/>
          </w:tcPr>
          <w:p>
            <w:pPr>
              <w:spacing w:after="60"/>
            </w:pPr>
            <w:r>
              <w:rPr>
                <w:b/>
                <w:bCs/>
                <w:color w:val="111827"/>
                <w:sz w:val="20"/>
                <w:szCs w:val="20"/>
              </w:rPr>
              <w:t xml:space="preserve">Weeks</w:t>
            </w:r>
          </w:p>
        </w:tc>
        <w:tc>
          <w:tcPr>
            <w:tcW w:type="dxa" w:w="3400"/>
            <w:shd w:fill="E8EEF9" w:color="auto" w:val="clear"/>
          </w:tcPr>
          <w:p>
            <w:pPr>
              <w:spacing w:after="60"/>
            </w:pPr>
            <w:r>
              <w:rPr>
                <w:b/>
                <w:bCs/>
                <w:color w:val="111827"/>
                <w:sz w:val="20"/>
                <w:szCs w:val="20"/>
              </w:rPr>
              <w:t xml:space="preserve">Milestone</w:t>
            </w:r>
          </w:p>
        </w:tc>
        <w:tc>
          <w:tcPr>
            <w:tcW w:type="dxa" w:w="3100"/>
            <w:shd w:fill="E8EEF9" w:color="auto" w:val="clear"/>
          </w:tcPr>
          <w:p>
            <w:pPr>
              <w:spacing w:after="60"/>
            </w:pPr>
            <w:r>
              <w:rPr>
                <w:b/>
                <w:bCs/>
                <w:color w:val="111827"/>
                <w:sz w:val="20"/>
                <w:szCs w:val="20"/>
              </w:rPr>
              <w:t xml:space="preserve">Demo-able</w:t>
            </w:r>
          </w:p>
        </w:tc>
      </w:tr>
      <w:tr>
        <w:tc>
          <w:tcPr>
            <w:tcW w:type="dxa" w:w="2200"/>
          </w:tcPr>
          <w:p>
            <w:pPr>
              <w:spacing w:after="60"/>
            </w:pPr>
            <w:r>
              <w:rPr>
                <w:b w:val="false"/>
                <w:bCs w:val="false"/>
                <w:color w:val="111827"/>
                <w:sz w:val="20"/>
                <w:szCs w:val="20"/>
              </w:rPr>
              <w:t xml:space="preserve">0. Foundations</w:t>
            </w:r>
          </w:p>
        </w:tc>
        <w:tc>
          <w:tcPr>
            <w:tcW w:type="dxa" w:w="900"/>
          </w:tcPr>
          <w:p>
            <w:pPr>
              <w:spacing w:after="60"/>
            </w:pPr>
            <w:r>
              <w:rPr>
                <w:b w:val="false"/>
                <w:bCs w:val="false"/>
                <w:color w:val="111827"/>
                <w:sz w:val="20"/>
                <w:szCs w:val="20"/>
              </w:rPr>
              <w:t xml:space="preserve">0</w:t>
            </w:r>
          </w:p>
        </w:tc>
        <w:tc>
          <w:tcPr>
            <w:tcW w:type="dxa" w:w="3400"/>
          </w:tcPr>
          <w:p>
            <w:pPr>
              <w:spacing w:after="60"/>
            </w:pPr>
            <w:r>
              <w:rPr>
                <w:b w:val="false"/>
                <w:bCs w:val="false"/>
                <w:color w:val="111827"/>
                <w:sz w:val="20"/>
                <w:szCs w:val="20"/>
              </w:rPr>
              <w:t xml:space="preserve">CI + release script</w:t>
            </w:r>
          </w:p>
        </w:tc>
        <w:tc>
          <w:tcPr>
            <w:tcW w:type="dxa" w:w="3100"/>
          </w:tcPr>
          <w:p>
            <w:pPr>
              <w:spacing w:after="60"/>
            </w:pPr>
            <w:r>
              <w:rPr>
                <w:b w:val="false"/>
                <w:bCs w:val="false"/>
                <w:color w:val="111827"/>
                <w:sz w:val="20"/>
                <w:szCs w:val="20"/>
              </w:rPr>
              <w:t xml:space="preserve">‘hello world’ SPA</w:t>
            </w:r>
          </w:p>
        </w:tc>
      </w:tr>
      <w:tr>
        <w:tc>
          <w:tcPr>
            <w:tcW w:type="dxa" w:w="2200"/>
          </w:tcPr>
          <w:p>
            <w:pPr>
              <w:spacing w:after="60"/>
            </w:pPr>
            <w:r>
              <w:rPr>
                <w:b w:val="false"/>
                <w:bCs w:val="false"/>
                <w:color w:val="111827"/>
                <w:sz w:val="20"/>
                <w:szCs w:val="20"/>
              </w:rPr>
              <w:t xml:space="preserve">1. Auth + Design System</w:t>
            </w:r>
          </w:p>
        </w:tc>
        <w:tc>
          <w:tcPr>
            <w:tcW w:type="dxa" w:w="900"/>
          </w:tcPr>
          <w:p>
            <w:pPr>
              <w:spacing w:after="60"/>
            </w:pPr>
            <w:r>
              <w:rPr>
                <w:b w:val="false"/>
                <w:bCs w:val="false"/>
                <w:color w:val="111827"/>
                <w:sz w:val="20"/>
                <w:szCs w:val="20"/>
              </w:rPr>
              <w:t xml:space="preserve">1–3</w:t>
            </w:r>
          </w:p>
        </w:tc>
        <w:tc>
          <w:tcPr>
            <w:tcW w:type="dxa" w:w="3400"/>
          </w:tcPr>
          <w:p>
            <w:pPr>
              <w:spacing w:after="60"/>
            </w:pPr>
            <w:r>
              <w:rPr>
                <w:b w:val="false"/>
                <w:bCs w:val="false"/>
                <w:color w:val="111827"/>
                <w:sz w:val="20"/>
                <w:szCs w:val="20"/>
              </w:rPr>
              <w:t xml:space="preserve">Auth complete + component library</w:t>
            </w:r>
          </w:p>
        </w:tc>
        <w:tc>
          <w:tcPr>
            <w:tcW w:type="dxa" w:w="3100"/>
          </w:tcPr>
          <w:p>
            <w:pPr>
              <w:spacing w:after="60"/>
            </w:pPr>
            <w:r>
              <w:rPr>
                <w:b w:val="false"/>
                <w:bCs w:val="false"/>
                <w:color w:val="111827"/>
                <w:sz w:val="20"/>
                <w:szCs w:val="20"/>
              </w:rPr>
              <w:t xml:space="preserve">Login + empty admin dashboard</w:t>
            </w:r>
          </w:p>
        </w:tc>
      </w:tr>
      <w:tr>
        <w:tc>
          <w:tcPr>
            <w:tcW w:type="dxa" w:w="2200"/>
          </w:tcPr>
          <w:p>
            <w:pPr>
              <w:spacing w:after="60"/>
            </w:pPr>
            <w:r>
              <w:rPr>
                <w:b w:val="false"/>
                <w:bCs w:val="false"/>
                <w:color w:val="111827"/>
                <w:sz w:val="20"/>
                <w:szCs w:val="20"/>
              </w:rPr>
              <w:t xml:space="preserve">2. CRM</w:t>
            </w:r>
          </w:p>
        </w:tc>
        <w:tc>
          <w:tcPr>
            <w:tcW w:type="dxa" w:w="900"/>
          </w:tcPr>
          <w:p>
            <w:pPr>
              <w:spacing w:after="60"/>
            </w:pPr>
            <w:r>
              <w:rPr>
                <w:b w:val="false"/>
                <w:bCs w:val="false"/>
                <w:color w:val="111827"/>
                <w:sz w:val="20"/>
                <w:szCs w:val="20"/>
              </w:rPr>
              <w:t xml:space="preserve">4–5</w:t>
            </w:r>
          </w:p>
        </w:tc>
        <w:tc>
          <w:tcPr>
            <w:tcW w:type="dxa" w:w="3400"/>
          </w:tcPr>
          <w:p>
            <w:pPr>
              <w:spacing w:after="60"/>
            </w:pPr>
            <w:r>
              <w:rPr>
                <w:b w:val="false"/>
                <w:bCs w:val="false"/>
                <w:color w:val="111827"/>
                <w:sz w:val="20"/>
                <w:szCs w:val="20"/>
              </w:rPr>
              <w:t xml:space="preserve">Companies + Customers + Timeline</w:t>
            </w:r>
          </w:p>
        </w:tc>
        <w:tc>
          <w:tcPr>
            <w:tcW w:type="dxa" w:w="3100"/>
          </w:tcPr>
          <w:p>
            <w:pPr>
              <w:spacing w:after="60"/>
            </w:pPr>
            <w:r>
              <w:rPr>
                <w:b w:val="false"/>
                <w:bCs w:val="false"/>
                <w:color w:val="111827"/>
                <w:sz w:val="20"/>
                <w:szCs w:val="20"/>
              </w:rPr>
              <w:t xml:space="preserve">Manage a real customer end-to-end</w:t>
            </w:r>
          </w:p>
        </w:tc>
      </w:tr>
      <w:tr>
        <w:tc>
          <w:tcPr>
            <w:tcW w:type="dxa" w:w="2200"/>
          </w:tcPr>
          <w:p>
            <w:pPr>
              <w:spacing w:after="60"/>
            </w:pPr>
            <w:r>
              <w:rPr>
                <w:b w:val="false"/>
                <w:bCs w:val="false"/>
                <w:color w:val="111827"/>
                <w:sz w:val="20"/>
                <w:szCs w:val="20"/>
              </w:rPr>
              <w:t xml:space="preserve">3. Products/Services/Orders</w:t>
            </w:r>
          </w:p>
        </w:tc>
        <w:tc>
          <w:tcPr>
            <w:tcW w:type="dxa" w:w="900"/>
          </w:tcPr>
          <w:p>
            <w:pPr>
              <w:spacing w:after="60"/>
            </w:pPr>
            <w:r>
              <w:rPr>
                <w:b w:val="false"/>
                <w:bCs w:val="false"/>
                <w:color w:val="111827"/>
                <w:sz w:val="20"/>
                <w:szCs w:val="20"/>
              </w:rPr>
              <w:t xml:space="preserve">6–8</w:t>
            </w:r>
          </w:p>
        </w:tc>
        <w:tc>
          <w:tcPr>
            <w:tcW w:type="dxa" w:w="3400"/>
          </w:tcPr>
          <w:p>
            <w:pPr>
              <w:spacing w:after="60"/>
            </w:pPr>
            <w:r>
              <w:rPr>
                <w:b w:val="false"/>
                <w:bCs w:val="false"/>
                <w:color w:val="111827"/>
                <w:sz w:val="20"/>
                <w:szCs w:val="20"/>
              </w:rPr>
              <w:t xml:space="preserve">Service engine live</w:t>
            </w:r>
          </w:p>
        </w:tc>
        <w:tc>
          <w:tcPr>
            <w:tcW w:type="dxa" w:w="3100"/>
          </w:tcPr>
          <w:p>
            <w:pPr>
              <w:spacing w:after="60"/>
            </w:pPr>
            <w:r>
              <w:rPr>
                <w:b w:val="false"/>
                <w:bCs w:val="false"/>
                <w:color w:val="111827"/>
                <w:sz w:val="20"/>
                <w:szCs w:val="20"/>
              </w:rPr>
              <w:t xml:space="preserve">Sell a service via draft order</w:t>
            </w:r>
          </w:p>
        </w:tc>
      </w:tr>
      <w:tr>
        <w:tc>
          <w:tcPr>
            <w:tcW w:type="dxa" w:w="2200"/>
          </w:tcPr>
          <w:p>
            <w:pPr>
              <w:spacing w:after="60"/>
            </w:pPr>
            <w:r>
              <w:rPr>
                <w:b w:val="false"/>
                <w:bCs w:val="false"/>
                <w:color w:val="111827"/>
                <w:sz w:val="20"/>
                <w:szCs w:val="20"/>
              </w:rPr>
              <w:t xml:space="preserve">4. Billing</w:t>
            </w:r>
          </w:p>
        </w:tc>
        <w:tc>
          <w:tcPr>
            <w:tcW w:type="dxa" w:w="900"/>
          </w:tcPr>
          <w:p>
            <w:pPr>
              <w:spacing w:after="60"/>
            </w:pPr>
            <w:r>
              <w:rPr>
                <w:b w:val="false"/>
                <w:bCs w:val="false"/>
                <w:color w:val="111827"/>
                <w:sz w:val="20"/>
                <w:szCs w:val="20"/>
              </w:rPr>
              <w:t xml:space="preserve">9–12</w:t>
            </w:r>
          </w:p>
        </w:tc>
        <w:tc>
          <w:tcPr>
            <w:tcW w:type="dxa" w:w="3400"/>
          </w:tcPr>
          <w:p>
            <w:pPr>
              <w:spacing w:after="60"/>
            </w:pPr>
            <w:r>
              <w:rPr>
                <w:b w:val="false"/>
                <w:bCs w:val="false"/>
                <w:color w:val="111827"/>
                <w:sz w:val="20"/>
                <w:szCs w:val="20"/>
              </w:rPr>
              <w:t xml:space="preserve">Invoices, gateways, subscriptions</w:t>
            </w:r>
          </w:p>
        </w:tc>
        <w:tc>
          <w:tcPr>
            <w:tcW w:type="dxa" w:w="3100"/>
          </w:tcPr>
          <w:p>
            <w:pPr>
              <w:spacing w:after="60"/>
            </w:pPr>
            <w:r>
              <w:rPr>
                <w:b w:val="false"/>
                <w:bCs w:val="false"/>
                <w:color w:val="111827"/>
                <w:sz w:val="20"/>
                <w:szCs w:val="20"/>
              </w:rPr>
              <w:t xml:space="preserve">First real payment received</w:t>
            </w:r>
          </w:p>
        </w:tc>
      </w:tr>
      <w:tr>
        <w:tc>
          <w:tcPr>
            <w:tcW w:type="dxa" w:w="2200"/>
          </w:tcPr>
          <w:p>
            <w:pPr>
              <w:spacing w:after="60"/>
            </w:pPr>
            <w:r>
              <w:rPr>
                <w:b w:val="false"/>
                <w:bCs w:val="false"/>
                <w:color w:val="111827"/>
                <w:sz w:val="20"/>
                <w:szCs w:val="20"/>
              </w:rPr>
              <w:t xml:space="preserve">5. Tickets &amp; SLA</w:t>
            </w:r>
          </w:p>
        </w:tc>
        <w:tc>
          <w:tcPr>
            <w:tcW w:type="dxa" w:w="900"/>
          </w:tcPr>
          <w:p>
            <w:pPr>
              <w:spacing w:after="60"/>
            </w:pPr>
            <w:r>
              <w:rPr>
                <w:b w:val="false"/>
                <w:bCs w:val="false"/>
                <w:color w:val="111827"/>
                <w:sz w:val="20"/>
                <w:szCs w:val="20"/>
              </w:rPr>
              <w:t xml:space="preserve">13–14</w:t>
            </w:r>
          </w:p>
        </w:tc>
        <w:tc>
          <w:tcPr>
            <w:tcW w:type="dxa" w:w="3400"/>
          </w:tcPr>
          <w:p>
            <w:pPr>
              <w:spacing w:after="60"/>
            </w:pPr>
            <w:r>
              <w:rPr>
                <w:b w:val="false"/>
                <w:bCs w:val="false"/>
                <w:color w:val="111827"/>
                <w:sz w:val="20"/>
                <w:szCs w:val="20"/>
              </w:rPr>
              <w:t xml:space="preserve">Full ticketing</w:t>
            </w:r>
          </w:p>
        </w:tc>
        <w:tc>
          <w:tcPr>
            <w:tcW w:type="dxa" w:w="3100"/>
          </w:tcPr>
          <w:p>
            <w:pPr>
              <w:spacing w:after="60"/>
            </w:pPr>
            <w:r>
              <w:rPr>
                <w:b w:val="false"/>
                <w:bCs w:val="false"/>
                <w:color w:val="111827"/>
                <w:sz w:val="20"/>
                <w:szCs w:val="20"/>
              </w:rPr>
              <w:t xml:space="preserve">Customer ticket → resolution</w:t>
            </w:r>
          </w:p>
        </w:tc>
      </w:tr>
      <w:tr>
        <w:tc>
          <w:tcPr>
            <w:tcW w:type="dxa" w:w="2200"/>
          </w:tcPr>
          <w:p>
            <w:pPr>
              <w:spacing w:after="60"/>
            </w:pPr>
            <w:r>
              <w:rPr>
                <w:b w:val="false"/>
                <w:bCs w:val="false"/>
                <w:color w:val="111827"/>
                <w:sz w:val="20"/>
                <w:szCs w:val="20"/>
              </w:rPr>
              <w:t xml:space="preserve">6. Engineers &amp; Reports</w:t>
            </w:r>
          </w:p>
        </w:tc>
        <w:tc>
          <w:tcPr>
            <w:tcW w:type="dxa" w:w="900"/>
          </w:tcPr>
          <w:p>
            <w:pPr>
              <w:spacing w:after="60"/>
            </w:pPr>
            <w:r>
              <w:rPr>
                <w:b w:val="false"/>
                <w:bCs w:val="false"/>
                <w:color w:val="111827"/>
                <w:sz w:val="20"/>
                <w:szCs w:val="20"/>
              </w:rPr>
              <w:t xml:space="preserve">15–16</w:t>
            </w:r>
          </w:p>
        </w:tc>
        <w:tc>
          <w:tcPr>
            <w:tcW w:type="dxa" w:w="3400"/>
          </w:tcPr>
          <w:p>
            <w:pPr>
              <w:spacing w:after="60"/>
            </w:pPr>
            <w:r>
              <w:rPr>
                <w:b w:val="false"/>
                <w:bCs w:val="false"/>
                <w:color w:val="111827"/>
                <w:sz w:val="20"/>
                <w:szCs w:val="20"/>
              </w:rPr>
              <w:t xml:space="preserve">Work reports enforced</w:t>
            </w:r>
          </w:p>
        </w:tc>
        <w:tc>
          <w:tcPr>
            <w:tcW w:type="dxa" w:w="3100"/>
          </w:tcPr>
          <w:p>
            <w:pPr>
              <w:spacing w:after="60"/>
            </w:pPr>
            <w:r>
              <w:rPr>
                <w:b w:val="false"/>
                <w:bCs w:val="false"/>
                <w:color w:val="111827"/>
                <w:sz w:val="20"/>
                <w:szCs w:val="20"/>
              </w:rPr>
              <w:t xml:space="preserve">Engineer daily workflow</w:t>
            </w:r>
          </w:p>
        </w:tc>
      </w:tr>
      <w:tr>
        <w:tc>
          <w:tcPr>
            <w:tcW w:type="dxa" w:w="2200"/>
          </w:tcPr>
          <w:p>
            <w:pPr>
              <w:spacing w:after="60"/>
            </w:pPr>
            <w:r>
              <w:rPr>
                <w:b w:val="false"/>
                <w:bCs w:val="false"/>
                <w:color w:val="111827"/>
                <w:sz w:val="20"/>
                <w:szCs w:val="20"/>
              </w:rPr>
              <w:t xml:space="preserve">7. Servers &amp; Infra</w:t>
            </w:r>
          </w:p>
        </w:tc>
        <w:tc>
          <w:tcPr>
            <w:tcW w:type="dxa" w:w="900"/>
          </w:tcPr>
          <w:p>
            <w:pPr>
              <w:spacing w:after="60"/>
            </w:pPr>
            <w:r>
              <w:rPr>
                <w:b w:val="false"/>
                <w:bCs w:val="false"/>
                <w:color w:val="111827"/>
                <w:sz w:val="20"/>
                <w:szCs w:val="20"/>
              </w:rPr>
              <w:t xml:space="preserve">17–18</w:t>
            </w:r>
          </w:p>
        </w:tc>
        <w:tc>
          <w:tcPr>
            <w:tcW w:type="dxa" w:w="3400"/>
          </w:tcPr>
          <w:p>
            <w:pPr>
              <w:spacing w:after="60"/>
            </w:pPr>
            <w:r>
              <w:rPr>
                <w:b w:val="false"/>
                <w:bCs w:val="false"/>
                <w:color w:val="111827"/>
                <w:sz w:val="20"/>
                <w:szCs w:val="20"/>
              </w:rPr>
              <w:t xml:space="preserve">Inventory + infra product</w:t>
            </w:r>
          </w:p>
        </w:tc>
        <w:tc>
          <w:tcPr>
            <w:tcW w:type="dxa" w:w="3100"/>
          </w:tcPr>
          <w:p>
            <w:pPr>
              <w:spacing w:after="60"/>
            </w:pPr>
            <w:r>
              <w:rPr>
                <w:b w:val="false"/>
                <w:bCs w:val="false"/>
                <w:color w:val="111827"/>
                <w:sz w:val="20"/>
                <w:szCs w:val="20"/>
              </w:rPr>
              <w:t xml:space="preserve">Provision a VPS record</w:t>
            </w:r>
          </w:p>
        </w:tc>
      </w:tr>
      <w:tr>
        <w:tc>
          <w:tcPr>
            <w:tcW w:type="dxa" w:w="2200"/>
          </w:tcPr>
          <w:p>
            <w:pPr>
              <w:spacing w:after="60"/>
            </w:pPr>
            <w:r>
              <w:rPr>
                <w:b w:val="false"/>
                <w:bCs w:val="false"/>
                <w:color w:val="111827"/>
                <w:sz w:val="20"/>
                <w:szCs w:val="20"/>
              </w:rPr>
              <w:t xml:space="preserve">8. Licenses &amp; Maintenance</w:t>
            </w:r>
          </w:p>
        </w:tc>
        <w:tc>
          <w:tcPr>
            <w:tcW w:type="dxa" w:w="900"/>
          </w:tcPr>
          <w:p>
            <w:pPr>
              <w:spacing w:after="60"/>
            </w:pPr>
            <w:r>
              <w:rPr>
                <w:b w:val="false"/>
                <w:bCs w:val="false"/>
                <w:color w:val="111827"/>
                <w:sz w:val="20"/>
                <w:szCs w:val="20"/>
              </w:rPr>
              <w:t xml:space="preserve">19–20</w:t>
            </w:r>
          </w:p>
        </w:tc>
        <w:tc>
          <w:tcPr>
            <w:tcW w:type="dxa" w:w="3400"/>
          </w:tcPr>
          <w:p>
            <w:pPr>
              <w:spacing w:after="60"/>
            </w:pPr>
            <w:r>
              <w:rPr>
                <w:b w:val="false"/>
                <w:bCs w:val="false"/>
                <w:color w:val="111827"/>
                <w:sz w:val="20"/>
                <w:szCs w:val="20"/>
              </w:rPr>
              <w:t xml:space="preserve">Licenses + monthly reports</w:t>
            </w:r>
          </w:p>
        </w:tc>
        <w:tc>
          <w:tcPr>
            <w:tcW w:type="dxa" w:w="3100"/>
          </w:tcPr>
          <w:p>
            <w:pPr>
              <w:spacing w:after="60"/>
            </w:pPr>
            <w:r>
              <w:rPr>
                <w:b w:val="false"/>
                <w:bCs w:val="false"/>
                <w:color w:val="111827"/>
                <w:sz w:val="20"/>
                <w:szCs w:val="20"/>
              </w:rPr>
              <w:t xml:space="preserve">Automated month-end report</w:t>
            </w:r>
          </w:p>
        </w:tc>
      </w:tr>
      <w:tr>
        <w:tc>
          <w:tcPr>
            <w:tcW w:type="dxa" w:w="2200"/>
          </w:tcPr>
          <w:p>
            <w:pPr>
              <w:spacing w:after="60"/>
            </w:pPr>
            <w:r>
              <w:rPr>
                <w:b w:val="false"/>
                <w:bCs w:val="false"/>
                <w:color w:val="111827"/>
                <w:sz w:val="20"/>
                <w:szCs w:val="20"/>
              </w:rPr>
              <w:t xml:space="preserve">9. Dashboards &amp; KB</w:t>
            </w:r>
          </w:p>
        </w:tc>
        <w:tc>
          <w:tcPr>
            <w:tcW w:type="dxa" w:w="900"/>
          </w:tcPr>
          <w:p>
            <w:pPr>
              <w:spacing w:after="60"/>
            </w:pPr>
            <w:r>
              <w:rPr>
                <w:b w:val="false"/>
                <w:bCs w:val="false"/>
                <w:color w:val="111827"/>
                <w:sz w:val="20"/>
                <w:szCs w:val="20"/>
              </w:rPr>
              <w:t xml:space="preserve">21–22</w:t>
            </w:r>
          </w:p>
        </w:tc>
        <w:tc>
          <w:tcPr>
            <w:tcW w:type="dxa" w:w="3400"/>
          </w:tcPr>
          <w:p>
            <w:pPr>
              <w:spacing w:after="60"/>
            </w:pPr>
            <w:r>
              <w:rPr>
                <w:b w:val="false"/>
                <w:bCs w:val="false"/>
                <w:color w:val="111827"/>
                <w:sz w:val="20"/>
                <w:szCs w:val="20"/>
              </w:rPr>
              <w:t xml:space="preserve">Analytics + KB + notifications</w:t>
            </w:r>
          </w:p>
        </w:tc>
        <w:tc>
          <w:tcPr>
            <w:tcW w:type="dxa" w:w="3100"/>
          </w:tcPr>
          <w:p>
            <w:pPr>
              <w:spacing w:after="60"/>
            </w:pPr>
            <w:r>
              <w:rPr>
                <w:b w:val="false"/>
                <w:bCs w:val="false"/>
                <w:color w:val="111827"/>
                <w:sz w:val="20"/>
                <w:szCs w:val="20"/>
              </w:rPr>
              <w:t xml:space="preserve">Full customer + admin dashboards</w:t>
            </w:r>
          </w:p>
        </w:tc>
      </w:tr>
      <w:tr>
        <w:tc>
          <w:tcPr>
            <w:tcW w:type="dxa" w:w="2200"/>
          </w:tcPr>
          <w:p>
            <w:pPr>
              <w:spacing w:after="60"/>
            </w:pPr>
            <w:r>
              <w:rPr>
                <w:b w:val="false"/>
                <w:bCs w:val="false"/>
                <w:color w:val="111827"/>
                <w:sz w:val="20"/>
                <w:szCs w:val="20"/>
              </w:rPr>
              <w:t xml:space="preserve">10. Automation &amp; API</w:t>
            </w:r>
          </w:p>
        </w:tc>
        <w:tc>
          <w:tcPr>
            <w:tcW w:type="dxa" w:w="900"/>
          </w:tcPr>
          <w:p>
            <w:pPr>
              <w:spacing w:after="60"/>
            </w:pPr>
            <w:r>
              <w:rPr>
                <w:b w:val="false"/>
                <w:bCs w:val="false"/>
                <w:color w:val="111827"/>
                <w:sz w:val="20"/>
                <w:szCs w:val="20"/>
              </w:rPr>
              <w:t xml:space="preserve">23–24</w:t>
            </w:r>
          </w:p>
        </w:tc>
        <w:tc>
          <w:tcPr>
            <w:tcW w:type="dxa" w:w="3400"/>
          </w:tcPr>
          <w:p>
            <w:pPr>
              <w:spacing w:after="60"/>
            </w:pPr>
            <w:r>
              <w:rPr>
                <w:b w:val="false"/>
                <w:bCs w:val="false"/>
                <w:color w:val="111827"/>
                <w:sz w:val="20"/>
                <w:szCs w:val="20"/>
              </w:rPr>
              <w:t xml:space="preserve">REST API + automation engine</w:t>
            </w:r>
          </w:p>
        </w:tc>
        <w:tc>
          <w:tcPr>
            <w:tcW w:type="dxa" w:w="3100"/>
          </w:tcPr>
          <w:p>
            <w:pPr>
              <w:spacing w:after="60"/>
            </w:pPr>
            <w:r>
              <w:rPr>
                <w:b w:val="false"/>
                <w:bCs w:val="false"/>
                <w:color w:val="111827"/>
                <w:sz w:val="20"/>
                <w:szCs w:val="20"/>
              </w:rPr>
              <w:t xml:space="preserve">Public API + rule demo</w:t>
            </w:r>
          </w:p>
        </w:tc>
      </w:tr>
      <w:tr>
        <w:tc>
          <w:tcPr>
            <w:tcW w:type="dxa" w:w="2200"/>
          </w:tcPr>
          <w:p>
            <w:pPr>
              <w:spacing w:after="60"/>
            </w:pPr>
            <w:r>
              <w:rPr>
                <w:b w:val="false"/>
                <w:bCs w:val="false"/>
                <w:color w:val="111827"/>
                <w:sz w:val="20"/>
                <w:szCs w:val="20"/>
              </w:rPr>
              <w:t xml:space="preserve">11. Installer &amp; Updates</w:t>
            </w:r>
          </w:p>
        </w:tc>
        <w:tc>
          <w:tcPr>
            <w:tcW w:type="dxa" w:w="900"/>
          </w:tcPr>
          <w:p>
            <w:pPr>
              <w:spacing w:after="60"/>
            </w:pPr>
            <w:r>
              <w:rPr>
                <w:b w:val="false"/>
                <w:bCs w:val="false"/>
                <w:color w:val="111827"/>
                <w:sz w:val="20"/>
                <w:szCs w:val="20"/>
              </w:rPr>
              <w:t xml:space="preserve">25–26</w:t>
            </w:r>
          </w:p>
        </w:tc>
        <w:tc>
          <w:tcPr>
            <w:tcW w:type="dxa" w:w="3400"/>
          </w:tcPr>
          <w:p>
            <w:pPr>
              <w:spacing w:after="60"/>
            </w:pPr>
            <w:r>
              <w:rPr>
                <w:b w:val="false"/>
                <w:bCs w:val="false"/>
                <w:color w:val="111827"/>
                <w:sz w:val="20"/>
                <w:szCs w:val="20"/>
              </w:rPr>
              <w:t xml:space="preserve">Installable release</w:t>
            </w:r>
          </w:p>
        </w:tc>
        <w:tc>
          <w:tcPr>
            <w:tcW w:type="dxa" w:w="3100"/>
          </w:tcPr>
          <w:p>
            <w:pPr>
              <w:spacing w:after="60"/>
            </w:pPr>
            <w:r>
              <w:rPr>
                <w:b w:val="false"/>
                <w:bCs w:val="false"/>
                <w:color w:val="111827"/>
                <w:sz w:val="20"/>
                <w:szCs w:val="20"/>
              </w:rPr>
              <w:t xml:space="preserve">10-min shared-host install</w:t>
            </w:r>
          </w:p>
        </w:tc>
      </w:tr>
      <w:tr>
        <w:tc>
          <w:tcPr>
            <w:tcW w:type="dxa" w:w="2200"/>
          </w:tcPr>
          <w:p>
            <w:pPr>
              <w:spacing w:after="60"/>
            </w:pPr>
            <w:r>
              <w:rPr>
                <w:b w:val="false"/>
                <w:bCs w:val="false"/>
                <w:color w:val="111827"/>
                <w:sz w:val="20"/>
                <w:szCs w:val="20"/>
              </w:rPr>
              <w:t xml:space="preserve">12. Hardening &amp; Launch</w:t>
            </w:r>
          </w:p>
        </w:tc>
        <w:tc>
          <w:tcPr>
            <w:tcW w:type="dxa" w:w="900"/>
          </w:tcPr>
          <w:p>
            <w:pPr>
              <w:spacing w:after="60"/>
            </w:pPr>
            <w:r>
              <w:rPr>
                <w:b w:val="false"/>
                <w:bCs w:val="false"/>
                <w:color w:val="111827"/>
                <w:sz w:val="20"/>
                <w:szCs w:val="20"/>
              </w:rPr>
              <w:t xml:space="preserve">27–28</w:t>
            </w:r>
          </w:p>
        </w:tc>
        <w:tc>
          <w:tcPr>
            <w:tcW w:type="dxa" w:w="3400"/>
          </w:tcPr>
          <w:p>
            <w:pPr>
              <w:spacing w:after="60"/>
            </w:pPr>
            <w:r>
              <w:rPr>
                <w:b w:val="false"/>
                <w:bCs w:val="false"/>
                <w:color w:val="111827"/>
                <w:sz w:val="20"/>
                <w:szCs w:val="20"/>
              </w:rPr>
              <w:t xml:space="preserve">Security, perf, a11y</w:t>
            </w:r>
          </w:p>
        </w:tc>
        <w:tc>
          <w:tcPr>
            <w:tcW w:type="dxa" w:w="3100"/>
          </w:tcPr>
          <w:p>
            <w:pPr>
              <w:spacing w:after="60"/>
            </w:pPr>
            <w:r>
              <w:rPr>
                <w:b w:val="false"/>
                <w:bCs w:val="false"/>
                <w:color w:val="111827"/>
                <w:sz w:val="20"/>
                <w:szCs w:val="20"/>
              </w:rPr>
              <w:t xml:space="preserve">v1.0.0 public release</w:t>
            </w:r>
          </w:p>
        </w:tc>
      </w:tr>
    </w:tbl>
    <w:p>
      <w:r>
        <w:br w:type="page"/>
      </w:r>
    </w:p>
    <w:p>
      <w:pPr>
        <w:pStyle w:val="Heading1"/>
        <w:spacing w:after="200" w:before="360"/>
      </w:pPr>
      <w:r>
        <w:rPr>
          <w:b/>
          <w:bCs/>
          <w:color w:val="0B1E3F"/>
          <w:sz w:val="40"/>
          <w:szCs w:val="40"/>
        </w:rPr>
        <w:t xml:space="preserve">14. Deliverables per Phase</w:t>
      </w:r>
    </w:p>
    <w:p>
      <w:pPr>
        <w:spacing w:after="120" w:line="300"/>
      </w:pPr>
      <w:r>
        <w:t xml:space="preserve">Every phase closes with the same six artefacts. If any is missing, the phase is not done.</w:t>
      </w:r>
    </w:p>
    <w:p>
      <w:pPr>
        <w:pStyle w:val="ListParagraph"/>
        <w:numPr>
          <w:ilvl w:val="0"/>
          <w:numId w:val="2"/>
        </w:numPr>
        <w:spacing w:after="80" w:line="280"/>
      </w:pPr>
      <w:r>
        <w:rPr>
          <w:sz w:val="22"/>
          <w:szCs w:val="22"/>
        </w:rPr>
        <w:t xml:space="preserve">Working code merged to `main` behind feature flag if needed.</w:t>
      </w:r>
    </w:p>
    <w:p>
      <w:pPr>
        <w:pStyle w:val="ListParagraph"/>
        <w:numPr>
          <w:ilvl w:val="0"/>
          <w:numId w:val="2"/>
        </w:numPr>
        <w:spacing w:after="80" w:line="280"/>
      </w:pPr>
      <w:r>
        <w:rPr>
          <w:sz w:val="22"/>
          <w:szCs w:val="22"/>
        </w:rPr>
        <w:t xml:space="preserve">Migrations, seeders, and factories.</w:t>
      </w:r>
    </w:p>
    <w:p>
      <w:pPr>
        <w:pStyle w:val="ListParagraph"/>
        <w:numPr>
          <w:ilvl w:val="0"/>
          <w:numId w:val="2"/>
        </w:numPr>
        <w:spacing w:after="80" w:line="280"/>
      </w:pPr>
      <w:r>
        <w:rPr>
          <w:sz w:val="22"/>
          <w:szCs w:val="22"/>
        </w:rPr>
        <w:t xml:space="preserve">Automated tests: unit, feature, and at least one browser test per major flow.</w:t>
      </w:r>
    </w:p>
    <w:p>
      <w:pPr>
        <w:pStyle w:val="ListParagraph"/>
        <w:numPr>
          <w:ilvl w:val="0"/>
          <w:numId w:val="2"/>
        </w:numPr>
        <w:spacing w:after="80" w:line="280"/>
      </w:pPr>
      <w:r>
        <w:rPr>
          <w:sz w:val="22"/>
          <w:szCs w:val="22"/>
        </w:rPr>
        <w:t xml:space="preserve">Storybook stories for any new UI component.</w:t>
      </w:r>
    </w:p>
    <w:p>
      <w:pPr>
        <w:pStyle w:val="ListParagraph"/>
        <w:numPr>
          <w:ilvl w:val="0"/>
          <w:numId w:val="2"/>
        </w:numPr>
        <w:spacing w:after="80" w:line="280"/>
      </w:pPr>
      <w:r>
        <w:rPr>
          <w:sz w:val="22"/>
          <w:szCs w:val="22"/>
        </w:rPr>
        <w:t xml:space="preserve">User docs + admin docs + API docs where applicable.</w:t>
      </w:r>
    </w:p>
    <w:p>
      <w:pPr>
        <w:pStyle w:val="ListParagraph"/>
        <w:numPr>
          <w:ilvl w:val="0"/>
          <w:numId w:val="2"/>
        </w:numPr>
        <w:spacing w:after="80" w:line="280"/>
      </w:pPr>
      <w:r>
        <w:rPr>
          <w:sz w:val="22"/>
          <w:szCs w:val="22"/>
        </w:rPr>
        <w:t xml:space="preserve">Demo video (2–5 min) walking through the phase's flagship flow.</w:t>
      </w:r>
    </w:p>
    <w:p>
      <w:r>
        <w:br w:type="page"/>
      </w:r>
    </w:p>
    <w:p>
      <w:pPr>
        <w:pStyle w:val="Heading1"/>
        <w:spacing w:after="200" w:before="360"/>
      </w:pPr>
      <w:r>
        <w:rPr>
          <w:b/>
          <w:bCs/>
          <w:color w:val="0B1E3F"/>
          <w:sz w:val="40"/>
          <w:szCs w:val="40"/>
        </w:rPr>
        <w:t xml:space="preserve">15. What Starts First — The 30-Second Answer</w:t>
      </w:r>
    </w:p>
    <w:p>
      <w:pPr>
        <w:spacing w:after="120" w:line="300"/>
      </w:pPr>
      <w:r>
        <w:t xml:space="preserve">If you can only remember one page from this PRD, remember this ordering:</w:t>
      </w:r>
    </w:p>
    <w:p>
      <w:pPr>
        <w:pStyle w:val="ListParagraph"/>
        <w:numPr>
          <w:ilvl w:val="0"/>
          <w:numId w:val="2"/>
        </w:numPr>
        <w:spacing w:after="80" w:line="280"/>
      </w:pPr>
      <w:r>
        <w:rPr>
          <w:sz w:val="22"/>
          <w:szCs w:val="22"/>
        </w:rPr>
        <w:t xml:space="preserve">1. Foundations (Phase 0) — repo, CI, release script.</w:t>
      </w:r>
    </w:p>
    <w:p>
      <w:pPr>
        <w:pStyle w:val="ListParagraph"/>
        <w:numPr>
          <w:ilvl w:val="0"/>
          <w:numId w:val="2"/>
        </w:numPr>
        <w:spacing w:after="80" w:line="280"/>
      </w:pPr>
      <w:r>
        <w:rPr>
          <w:sz w:val="22"/>
          <w:szCs w:val="22"/>
        </w:rPr>
        <w:t xml:space="preserve">2. Auth + Design System (Phase 1) — nothing renders without them.</w:t>
      </w:r>
    </w:p>
    <w:p>
      <w:pPr>
        <w:pStyle w:val="ListParagraph"/>
        <w:numPr>
          <w:ilvl w:val="0"/>
          <w:numId w:val="2"/>
        </w:numPr>
        <w:spacing w:after="80" w:line="280"/>
      </w:pPr>
      <w:r>
        <w:rPr>
          <w:sz w:val="22"/>
          <w:szCs w:val="22"/>
        </w:rPr>
        <w:t xml:space="preserve">3. CRM (Phase 2) — companies and customers precede everything sellable.</w:t>
      </w:r>
    </w:p>
    <w:p>
      <w:pPr>
        <w:pStyle w:val="ListParagraph"/>
        <w:numPr>
          <w:ilvl w:val="0"/>
          <w:numId w:val="2"/>
        </w:numPr>
        <w:spacing w:after="80" w:line="280"/>
      </w:pPr>
      <w:r>
        <w:rPr>
          <w:sz w:val="22"/>
          <w:szCs w:val="22"/>
        </w:rPr>
        <w:t xml:space="preserve">4. Products &amp; Services &amp; Orders (Phase 3) — the pricing brain.</w:t>
      </w:r>
    </w:p>
    <w:p>
      <w:pPr>
        <w:pStyle w:val="ListParagraph"/>
        <w:numPr>
          <w:ilvl w:val="0"/>
          <w:numId w:val="2"/>
        </w:numPr>
        <w:spacing w:after="80" w:line="280"/>
      </w:pPr>
      <w:r>
        <w:rPr>
          <w:sz w:val="22"/>
          <w:szCs w:val="22"/>
        </w:rPr>
        <w:t xml:space="preserve">5. Billing (Phase 4) — the moment MyServerHelper starts making money.</w:t>
      </w:r>
    </w:p>
    <w:p>
      <w:pPr>
        <w:pStyle w:val="ListParagraph"/>
        <w:numPr>
          <w:ilvl w:val="0"/>
          <w:numId w:val="2"/>
        </w:numPr>
        <w:spacing w:after="80" w:line="280"/>
      </w:pPr>
      <w:r>
        <w:rPr>
          <w:sz w:val="22"/>
          <w:szCs w:val="22"/>
        </w:rPr>
        <w:t xml:space="preserve">6. Tickets (Phase 5) — first delivery workflow.</w:t>
      </w:r>
    </w:p>
    <w:p>
      <w:pPr>
        <w:pStyle w:val="ListParagraph"/>
        <w:numPr>
          <w:ilvl w:val="0"/>
          <w:numId w:val="2"/>
        </w:numPr>
        <w:spacing w:after="80" w:line="280"/>
      </w:pPr>
      <w:r>
        <w:rPr>
          <w:sz w:val="22"/>
          <w:szCs w:val="22"/>
        </w:rPr>
        <w:t xml:space="preserve">7. Engineers &amp; Work Reports (Phase 6) — the differentiator vs. WHMCS.</w:t>
      </w:r>
    </w:p>
    <w:p>
      <w:pPr>
        <w:pStyle w:val="ListParagraph"/>
        <w:numPr>
          <w:ilvl w:val="0"/>
          <w:numId w:val="2"/>
        </w:numPr>
        <w:spacing w:after="80" w:line="280"/>
      </w:pPr>
      <w:r>
        <w:rPr>
          <w:sz w:val="22"/>
          <w:szCs w:val="22"/>
        </w:rPr>
        <w:t xml:space="preserve">8. Servers &amp; Infrastructure (Phase 7).</w:t>
      </w:r>
    </w:p>
    <w:p>
      <w:pPr>
        <w:pStyle w:val="ListParagraph"/>
        <w:numPr>
          <w:ilvl w:val="0"/>
          <w:numId w:val="2"/>
        </w:numPr>
        <w:spacing w:after="80" w:line="280"/>
      </w:pPr>
      <w:r>
        <w:rPr>
          <w:sz w:val="22"/>
          <w:szCs w:val="22"/>
        </w:rPr>
        <w:t xml:space="preserve">9. Licenses, Monitoring, Maintenance Reports (Phase 8).</w:t>
      </w:r>
    </w:p>
    <w:p>
      <w:pPr>
        <w:pStyle w:val="ListParagraph"/>
        <w:numPr>
          <w:ilvl w:val="0"/>
          <w:numId w:val="2"/>
        </w:numPr>
        <w:spacing w:after="80" w:line="280"/>
      </w:pPr>
      <w:r>
        <w:rPr>
          <w:sz w:val="22"/>
          <w:szCs w:val="22"/>
        </w:rPr>
        <w:t xml:space="preserve">10. Dashboards, KB, Notifications, Global Reports (Phase 9).</w:t>
      </w:r>
    </w:p>
    <w:p>
      <w:pPr>
        <w:pStyle w:val="ListParagraph"/>
        <w:numPr>
          <w:ilvl w:val="0"/>
          <w:numId w:val="2"/>
        </w:numPr>
        <w:spacing w:after="80" w:line="280"/>
      </w:pPr>
      <w:r>
        <w:rPr>
          <w:sz w:val="22"/>
          <w:szCs w:val="22"/>
        </w:rPr>
        <w:t xml:space="preserve">11. Automation, API, Webhooks (Phase 10).</w:t>
      </w:r>
    </w:p>
    <w:p>
      <w:pPr>
        <w:pStyle w:val="ListParagraph"/>
        <w:numPr>
          <w:ilvl w:val="0"/>
          <w:numId w:val="2"/>
        </w:numPr>
        <w:spacing w:after="80" w:line="280"/>
      </w:pPr>
      <w:r>
        <w:rPr>
          <w:sz w:val="22"/>
          <w:szCs w:val="22"/>
        </w:rPr>
        <w:t xml:space="preserve">12. Installer + Update system (Phase 11).</w:t>
      </w:r>
    </w:p>
    <w:p>
      <w:pPr>
        <w:pStyle w:val="ListParagraph"/>
        <w:numPr>
          <w:ilvl w:val="0"/>
          <w:numId w:val="2"/>
        </w:numPr>
        <w:spacing w:after="80" w:line="280"/>
      </w:pPr>
      <w:r>
        <w:rPr>
          <w:sz w:val="22"/>
          <w:szCs w:val="22"/>
        </w:rPr>
        <w:t xml:space="preserve">13. Hardening, performance, accessibility, launch (Phase 12).</w:t>
      </w:r>
    </w:p>
    <w:p>
      <w:pPr>
        <w:spacing w:after="100"/>
      </w:pPr>
      <w:r>
        <w:t xml:space="preserve"/>
      </w:r>
    </w:p>
    <w:p>
      <w:pPr>
        <w:spacing w:after="120" w:line="300"/>
      </w:pPr>
      <w:r>
        <w:t xml:space="preserve">Every arrow above points forward only. Do not start a downstream phase to ‘get ahead’ — the acceptance criteria of the previous phase are load-bearing for the next.</w:t>
      </w:r>
    </w:p>
    <w:p>
      <w:r>
        <w:br w:type="page"/>
      </w:r>
    </w:p>
    <w:p>
      <w:pPr>
        <w:pStyle w:val="Heading1"/>
        <w:spacing w:after="200" w:before="360"/>
      </w:pPr>
      <w:r>
        <w:rPr>
          <w:b/>
          <w:bCs/>
          <w:color w:val="0B1E3F"/>
          <w:sz w:val="40"/>
          <w:szCs w:val="40"/>
        </w:rPr>
        <w:t xml:space="preserve">Appendix A — Companion PRDs to Produce Next</w:t>
      </w:r>
    </w:p>
    <w:p>
      <w:pPr>
        <w:spacing w:after="120" w:line="300"/>
      </w:pPr>
      <w:r>
        <w:t xml:space="preserve">This master PRD is intentionally the ceiling of scope, not the floor of detail. Before Phase 3 begins in earnest, produce these companion documents:</w:t>
      </w:r>
    </w:p>
    <w:p>
      <w:pPr>
        <w:pStyle w:val="ListParagraph"/>
        <w:numPr>
          <w:ilvl w:val="0"/>
          <w:numId w:val="2"/>
        </w:numPr>
        <w:spacing w:after="80" w:line="280"/>
      </w:pPr>
      <w:r>
        <w:rPr>
          <w:sz w:val="22"/>
          <w:szCs w:val="22"/>
        </w:rPr>
        <w:t xml:space="preserve">A1. UI/UX Design System PRD — every page wireframed, every component specced.</w:t>
      </w:r>
    </w:p>
    <w:p>
      <w:pPr>
        <w:pStyle w:val="ListParagraph"/>
        <w:numPr>
          <w:ilvl w:val="0"/>
          <w:numId w:val="2"/>
        </w:numPr>
        <w:spacing w:after="80" w:line="280"/>
      </w:pPr>
      <w:r>
        <w:rPr>
          <w:sz w:val="22"/>
          <w:szCs w:val="22"/>
        </w:rPr>
        <w:t xml:space="preserve">A2. Database &amp; ERD PRD — every table, column, index, and relationship.</w:t>
      </w:r>
    </w:p>
    <w:p>
      <w:pPr>
        <w:pStyle w:val="ListParagraph"/>
        <w:numPr>
          <w:ilvl w:val="0"/>
          <w:numId w:val="2"/>
        </w:numPr>
        <w:spacing w:after="80" w:line="280"/>
      </w:pPr>
      <w:r>
        <w:rPr>
          <w:sz w:val="22"/>
          <w:szCs w:val="22"/>
        </w:rPr>
        <w:t xml:space="preserve">A3. Backend/API PRD — Laravel module architecture, service classes, queues, jobs.</w:t>
      </w:r>
    </w:p>
    <w:p>
      <w:pPr>
        <w:pStyle w:val="ListParagraph"/>
        <w:numPr>
          <w:ilvl w:val="0"/>
          <w:numId w:val="2"/>
        </w:numPr>
        <w:spacing w:after="80" w:line="280"/>
      </w:pPr>
      <w:r>
        <w:rPr>
          <w:sz w:val="22"/>
          <w:szCs w:val="22"/>
        </w:rPr>
        <w:t xml:space="preserve">A4. Frontend PRD — Inertia + React component tree, state management, routing.</w:t>
      </w:r>
    </w:p>
    <w:p>
      <w:pPr>
        <w:pStyle w:val="ListParagraph"/>
        <w:numPr>
          <w:ilvl w:val="0"/>
          <w:numId w:val="2"/>
        </w:numPr>
        <w:spacing w:after="80" w:line="280"/>
      </w:pPr>
      <w:r>
        <w:rPr>
          <w:sz w:val="22"/>
          <w:szCs w:val="22"/>
        </w:rPr>
        <w:t xml:space="preserve">A5. Billing &amp; Service Engine PRD — proration, taxes, coupons, credits, dunning.</w:t>
      </w:r>
    </w:p>
    <w:p>
      <w:pPr>
        <w:pStyle w:val="ListParagraph"/>
        <w:numPr>
          <w:ilvl w:val="0"/>
          <w:numId w:val="2"/>
        </w:numPr>
        <w:spacing w:after="80" w:line="280"/>
      </w:pPr>
      <w:r>
        <w:rPr>
          <w:sz w:val="22"/>
          <w:szCs w:val="22"/>
        </w:rPr>
        <w:t xml:space="preserve">A6. CRM &amp; Engineer Workflow PRD — tickets, reports, approvals, time tracking.</w:t>
      </w:r>
    </w:p>
    <w:p>
      <w:pPr>
        <w:pStyle w:val="ListParagraph"/>
        <w:numPr>
          <w:ilvl w:val="0"/>
          <w:numId w:val="2"/>
        </w:numPr>
        <w:spacing w:after="80" w:line="280"/>
      </w:pPr>
      <w:r>
        <w:rPr>
          <w:sz w:val="22"/>
          <w:szCs w:val="22"/>
        </w:rPr>
        <w:t xml:space="preserve">A7. Installation &amp; Deployment PRD — installer, updater, backup, licensing.</w:t>
      </w:r>
    </w:p>
    <w:p>
      <w:pPr>
        <w:pStyle w:val="Heading1"/>
        <w:spacing w:after="200" w:before="360"/>
      </w:pPr>
      <w:r>
        <w:rPr>
          <w:b/>
          <w:bCs/>
          <w:color w:val="0B1E3F"/>
          <w:sz w:val="40"/>
          <w:szCs w:val="40"/>
        </w:rPr>
        <w:t xml:space="preserve">Appendix B — Definition of Done (Global)</w:t>
      </w:r>
    </w:p>
    <w:p>
      <w:pPr>
        <w:pStyle w:val="ListParagraph"/>
        <w:numPr>
          <w:ilvl w:val="0"/>
          <w:numId w:val="2"/>
        </w:numPr>
        <w:spacing w:after="80" w:line="280"/>
      </w:pPr>
      <w:r>
        <w:rPr>
          <w:sz w:val="22"/>
          <w:szCs w:val="22"/>
        </w:rPr>
        <w:t xml:space="preserve">Feature merged to main behind test coverage ≥ 80% for new code.</w:t>
      </w:r>
    </w:p>
    <w:p>
      <w:pPr>
        <w:pStyle w:val="ListParagraph"/>
        <w:numPr>
          <w:ilvl w:val="0"/>
          <w:numId w:val="2"/>
        </w:numPr>
        <w:spacing w:after="80" w:line="280"/>
      </w:pPr>
      <w:r>
        <w:rPr>
          <w:sz w:val="22"/>
          <w:szCs w:val="22"/>
        </w:rPr>
        <w:t xml:space="preserve">No PHPStan level 6 errors; no ESLint errors; TypeScript strict passing.</w:t>
      </w:r>
    </w:p>
    <w:p>
      <w:pPr>
        <w:pStyle w:val="ListParagraph"/>
        <w:numPr>
          <w:ilvl w:val="0"/>
          <w:numId w:val="2"/>
        </w:numPr>
        <w:spacing w:after="80" w:line="280"/>
      </w:pPr>
      <w:r>
        <w:rPr>
          <w:sz w:val="22"/>
          <w:szCs w:val="22"/>
        </w:rPr>
        <w:t xml:space="preserve">Docs updated in the same PR.</w:t>
      </w:r>
    </w:p>
    <w:p>
      <w:pPr>
        <w:pStyle w:val="ListParagraph"/>
        <w:numPr>
          <w:ilvl w:val="0"/>
          <w:numId w:val="2"/>
        </w:numPr>
        <w:spacing w:after="80" w:line="280"/>
      </w:pPr>
      <w:r>
        <w:rPr>
          <w:sz w:val="22"/>
          <w:szCs w:val="22"/>
        </w:rPr>
        <w:t xml:space="preserve">Storybook story added for any UI component.</w:t>
      </w:r>
    </w:p>
    <w:p>
      <w:pPr>
        <w:pStyle w:val="ListParagraph"/>
        <w:numPr>
          <w:ilvl w:val="0"/>
          <w:numId w:val="2"/>
        </w:numPr>
        <w:spacing w:after="80" w:line="280"/>
      </w:pPr>
      <w:r>
        <w:rPr>
          <w:sz w:val="22"/>
          <w:szCs w:val="22"/>
        </w:rPr>
        <w:t xml:space="preserve">Accessibility: keyboard operable, focus visible, colour contrast ≥ 4.5:1 text / 3:1 UI.</w:t>
      </w:r>
    </w:p>
    <w:p>
      <w:pPr>
        <w:pStyle w:val="ListParagraph"/>
        <w:numPr>
          <w:ilvl w:val="0"/>
          <w:numId w:val="2"/>
        </w:numPr>
        <w:spacing w:after="80" w:line="280"/>
      </w:pPr>
      <w:r>
        <w:rPr>
          <w:sz w:val="22"/>
          <w:szCs w:val="22"/>
        </w:rPr>
        <w:t xml:space="preserve">Performance budget respected: server response &lt; 400ms P95 on reference hardware.</w:t>
      </w:r>
    </w:p>
    <w:p>
      <w:pPr>
        <w:pStyle w:val="ListParagraph"/>
        <w:numPr>
          <w:ilvl w:val="0"/>
          <w:numId w:val="2"/>
        </w:numPr>
        <w:spacing w:after="80" w:line="280"/>
      </w:pPr>
      <w:r>
        <w:rPr>
          <w:sz w:val="22"/>
          <w:szCs w:val="22"/>
        </w:rPr>
        <w:t xml:space="preserve">Owner sign-off recorded in the PR.</w:t>
      </w:r>
    </w:p>
    <w:sectPr>
      <w:headerReference w:type="default" r:id="rId7"/>
      <w:footerReference w:type="default" r:id="rId8"/>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Pr>
      <w:t xml:space="preserve">Page </w:t>
    </w:r>
    <w:r>
      <w:rPr>
        <w:color w:val="6B7280"/>
        <w:sz w:val="18"/>
        <w:szCs w:val="18"/>
      </w:rPr>
      <w:fldChar w:fldCharType="begin"/>
      <w:instrText xml:space="preserve">PAGE</w:instrText>
      <w:fldChar w:fldCharType="separate"/>
      <w:fldChar w:fldCharType="end"/>
    </w:r>
    <w:r>
      <w:rPr>
        <w:color w:val="6B7280"/>
        <w:sz w:val="18"/>
        <w:szCs w:val="18"/>
      </w:rPr>
      <w:t xml:space="preserve"> of </w:t>
    </w:r>
    <w:r>
      <w:rPr>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B7280"/>
        <w:sz w:val="18"/>
        <w:szCs w:val="18"/>
      </w:rPr>
      <w:t xml:space="preserve">MyServerHelper — Product Requirements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lvl w:ilvl="1" w15:tentative="1">
      <w:start w:val="1"/>
      <w:numFmt w:val="bullet"/>
      <w:lvlText w:val="◦"/>
      <w:lvlJc w:val="left"/>
      <w:pPr>
        <w:ind w:left="7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MyServerHelper v1.0 PRD</dc:title>
  <dc:creator>MyServerHelper PRD</dc:creator>
  <dc:description>Master PRD with sequenced execution plan</dc:description>
  <cp:lastModifiedBy>Un-named</cp:lastModifiedBy>
  <cp:revision>1</cp:revision>
  <dcterms:created xsi:type="dcterms:W3CDTF">2026-07-22T21:03:34.595Z</dcterms:created>
  <dcterms:modified xsi:type="dcterms:W3CDTF">2026-07-22T21:03:34.613Z</dcterms:modified>
</cp:coreProperties>
</file>

<file path=docProps/custom.xml><?xml version="1.0" encoding="utf-8"?>
<Properties xmlns="http://schemas.openxmlformats.org/officeDocument/2006/custom-properties" xmlns:vt="http://schemas.openxmlformats.org/officeDocument/2006/docPropsVTypes"/>
</file>